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7: Unit 4 Review: Formulas, Nomenclature, and the Mole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fluently convert between compound names, formulas, moles, mass, particles, and percent composition in multi-step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Formula Unit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whole-number ________ of ions ________ an ionic ________ representing the ________ repeating unit ________ the crystal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Conversion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mathematical process ________ converting between ________ mass (in ________ and number ________ particles using ________ mass and ________ number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Writing and Naming Chemical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The Mole Concept and Molar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Multi-Step Mole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Percent Composition, Empirical and Molecular Formulas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Strategy — Interpreting Phenomena-Based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4 Review: Formulas, Nomenclature, and the Mole: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4 Review: Formulas, Nomenclature, and the Mole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4 review: formulas, nomenclature, and the mole,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4 review: formulas, nomenclature, and the mole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