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Chemical Reactions &amp; Stoichiometry</w:t>
        <w:br/>
        <w:t>Lesson 2: Balancing Chemical Equations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HS-PS1-7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Think about a time you had to make things 'come out even' — dividing food equally, splitting a bill, balancing a budget. What strategies did you use?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The unbalanced equation is: _Fe + _O2 -&gt; _Fe2O3. Count the atoms on each side. What is unbalanced? Try adding numbers in front of the formulas (not changing subscripts) to make both sides equal.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balance chemical equations by adjusting coefficients to ensure the same number of each type of atom appears on both sides.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 in Systems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Atom counting chips or colored tiles (for visual balancing)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equations practice worksheet — Level 1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equations practice worksheet — Level 2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and markers per student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strategies reference card (printed)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Visual demo: Show the equation H2 + O2 -&gt; H2O using molecular model kits. Build 1 H2 and 1 O2 on the left, and try to build H2O on the right. Problem: you have 2 oxygen atoms but only need 1 for H2O. You cannot break the O2 (that would change the formula). Solution: make 2 H2O molecules, but now you need 2 H2 molecules. Final: 2H2 + O2 -&gt; 2H2O. Students see the physical reason for coefficients.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Level 1 balancing practice: Students balance 8 equations starting simple (synthesis and decomposition) and progressing to moderate difficulty. Strategy guide: (1) Start with the most complex formula. (2) Balance metals first, then nonmetals, then oxygen, then hydrogen. (3) Never change subscripts — only add coefficients. (4) Check your work by counting all atoms on both sides. Students use whiteboards for quick practice and teacher circulation.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 reviews common balancing strategies and addresses errors: changing subscripts vs. coefficients (subscripts change the compound, coefficients change the amount), dealing with polyatomic ions that appear intact on both sides (balance them as a unit), and handling odd-even mismatches (e.g., if you have an odd oxygen on one side and O2 on the other, double everything first).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Level 2 balancing practice: 6 more challenging equations including combustion reactions (hydrocarbons + O2 -&gt; CO2 + H2O), reactions with polyatomic ions, and equations requiring larger coefficients. Students work in pairs and compare strategies.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(9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Balance these three equations and prove they are balanced by counting all atoms: (1) _Al + _HCl -&gt; _AlCl3 + _H2 (2) _C3H8 + _O2 -&gt; _CO2 + _H2O (3) _Ca(OH)2 + _H3PO4 -&gt; _Ca3(PO4)2 + _H2O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atom counting chips (colored tiles representing different elements) so students can physically manipulate the atoms; include a pre-made atom counting table for each equation with rows for each element.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Level 1 and Level 2 balancing practice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Balance oxidation-reduction (redox) equations using the half-reaction method (preview of electrochemistry).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visual balancing guides with color-coded atoms and arrows showing where coefficients go; include bilingual strategy cards.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Level 1 to 5 equations and Level 2 to 3 equations; provide an atom counting template for each equation; allow use of strategy card during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equation balancing to the Regents sample cluster on blueberry fields, where students must 'cite numerical evidence from Equation 3 to demonstrate the claim that atoms, and therefore mass, are conserved.' Emphasize that this skill is tested directly on the new Regents exam in a phenomena-driven context.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'balanced equation': We use coefficients instead of changing subscripts because___. The unbalanced equation H2 + O2 -&gt; H2O has 2 oxygen atoms on the left but only 1 on the right, so___. A balanced equation has the same number of each type of atom on both sides because___.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