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6: Energy in Chemical Reactions</w:t>
        <w:br/>
        <w:t>Lesson 3: Calorimetry and Calculating Heat (q = mCdeltaT)</w:t>
        <w:br/>
      </w:r>
      <w:r>
        <w:rPr>
          <w:rFonts w:ascii="Calibri" w:hAnsi="Calibri"/>
          <w:b w:val="0"/>
          <w:i/>
          <w:color w:val="D6E4F0"/>
          <w:sz w:val="22"/>
          <w:u w:val="none"/>
        </w:rPr>
        <w:t>PE: HS-PS3-1, HS-PS1-4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a food or drink that you eat at a specific temperature — really hot or really cold? Why does the temperature matter for that food?</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You heat 100 grams of water and 100 grams of iron to the same temperature and then let them cool. Which one cools faster? Why might different materials lose heat at different rates?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use the equation q = mCdeltaT to calculate the heat absorbed or released during a physical or chemical change and interpret the sign of q.</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HS-PS3-1</w:t>
              <w:br/>
              <w:t>HS-PS1-4</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PS3.A: Definitions of Energy</w:t>
              <w:b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Styrofoam cup calorimeters (1 per group)</w:t>
      </w:r>
    </w:p>
    <w:p>
      <w:pPr>
        <w:pStyle w:val="ListBullet"/>
        <w:spacing w:before="20" w:after="20"/>
      </w:pPr>
      <w:r>
        <w:rPr>
          <w:rFonts w:ascii="Calibri" w:hAnsi="Calibri"/>
          <w:b w:val="0"/>
          <w:i w:val="0"/>
          <w:color w:val="000000"/>
          <w:sz w:val="22"/>
          <w:u w:val="none"/>
        </w:rPr>
        <w:t>Thermometers or digital temperature probes (1 per group)</w:t>
      </w:r>
    </w:p>
    <w:p>
      <w:pPr>
        <w:pStyle w:val="ListBullet"/>
        <w:spacing w:before="20" w:after="20"/>
      </w:pPr>
      <w:r>
        <w:rPr>
          <w:rFonts w:ascii="Calibri" w:hAnsi="Calibri"/>
          <w:b w:val="0"/>
          <w:i w:val="0"/>
          <w:color w:val="000000"/>
          <w:sz w:val="22"/>
          <w:u w:val="none"/>
        </w:rPr>
        <w:t>Hot plates (1 per 2 groups)</w:t>
      </w:r>
    </w:p>
    <w:p>
      <w:pPr>
        <w:pStyle w:val="ListBullet"/>
        <w:spacing w:before="20" w:after="20"/>
      </w:pPr>
      <w:r>
        <w:rPr>
          <w:rFonts w:ascii="Calibri" w:hAnsi="Calibri"/>
          <w:b w:val="0"/>
          <w:i w:val="0"/>
          <w:color w:val="000000"/>
          <w:sz w:val="22"/>
          <w:u w:val="none"/>
        </w:rPr>
        <w:t>Graduated cylinders 100 mL (1 per group)</w:t>
      </w:r>
    </w:p>
    <w:p>
      <w:pPr>
        <w:pStyle w:val="ListBullet"/>
        <w:spacing w:before="20" w:after="20"/>
      </w:pPr>
      <w:r>
        <w:rPr>
          <w:rFonts w:ascii="Calibri" w:hAnsi="Calibri"/>
          <w:b w:val="0"/>
          <w:i w:val="0"/>
          <w:color w:val="000000"/>
          <w:sz w:val="22"/>
          <w:u w:val="none"/>
        </w:rPr>
        <w:t>Metal samples: aluminum, copper, iron (pre-heated in hot water bath)</w:t>
      </w:r>
    </w:p>
    <w:p>
      <w:pPr>
        <w:pStyle w:val="ListBullet"/>
        <w:spacing w:before="20" w:after="20"/>
      </w:pPr>
      <w:r>
        <w:rPr>
          <w:rFonts w:ascii="Calibri" w:hAnsi="Calibri"/>
          <w:b w:val="0"/>
          <w:i w:val="0"/>
          <w:color w:val="000000"/>
          <w:sz w:val="22"/>
          <w:u w:val="none"/>
        </w:rPr>
        <w:t>Specific heat capacity reference table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Scenario: A lifeguard walks barefoot across a concrete pool deck and then steps onto a metal diving board. Both surfaces are in the same sunlight at the same air temperature. The metal feels much hotter. Ask: If they are at the same temperature, why does the metal feel hotter? Introduce the idea that different materials transfer heat at different rates, which connects to specific heat capacity.</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Calorimetry lab: Each group receives a pre-heated metal sample (identity unknown). They measure the mass of the metal and the mass and initial temperature of water in their calorimeter. They add the hot metal to the cool water, stir gently, and record the final equilibrium temperature. Groups then use q = mCdeltaT to calculate the heat gained by the water and, assuming no heat loss, set this equal to the heat lost by the metal to solve for the specific heat capacity of the unknown metal.</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formalizes the calorimetry equation: q = mCdeltaT, where q is heat in joules, m is mass in grams, C is specific heat capacity in J/g degrees C, and deltaT is the change in temperature. Key points: positive q means heat is absorbed, negative q means heat is released. In a calorimeter, q(water) = -q(metal). Students compare their calculated specific heat values to a reference table to identify their unknown metal.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Practice problems: (1) How much heat is needed to raise the temperature of 250 g of water from 20 degrees C to 80 degrees C? (2) A 50 g piece of copper (C = 0.385 J/g degrees C) cools from 95 degrees C to 25 degrees C. How much heat did it release? (3) If 5000 J of heat is added to 200 g of an unknown substance and the temperature rises by 12.5 degrees C, what is the specific heat capacity?</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A student heats 150 g of water in a calorimeter from 22.0 degrees C to 34.5 degrees C by dissolving a salt. (1) Calculate the heat absorbed by the water (C of water = 4.18 J/g degrees C). (2) Was the dissolution exothermic or endothermic? Explain using the sign of q for the salt.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calorimetry calculation template with the formula written out and blanks for each variable; include a worked example alongside each practice problem.</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calorimetry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the percent error between experimental specific heat and accepted value; analyze sources of heat loss in the calorimeter and propose design improvements.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formula card with variable definitions in English and native language; use color-coding to match variables in the equation to their positions in the data table.</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calculator use for all problems; provide pre-organized data tables; reduce practice problems to two; allow extended time on lab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the work of Wilbur Scoville, who developed the Scoville scale for measuring pepper heat using dilution methods, and connect to the chemistry of capsaicin. Discuss how communities in Mexico, India, and West Africa cultivated hot peppers for millennia — the sensation of heat from capsaicin is a chemical interaction with nerve receptors, not an actual temperature change, contrasting perceived heat with measurable heat (q).</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'specific heat capacity': Water has a high specific heat capacity because___. Metals feel hotter in the sun than wood at the same temperature, but their actual temperatures are the same, so___. The specific heat capacity of a substance is large, so it takes ___ energy to change its temperature.</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