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4: Enthalpy, Bond Energy, and Energy in Reactions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how breaking bonds requires energy and forming bonds releases energy, and use bond energy data to determine whether a reaction is exothermic or endothermic.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Bond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amount of ________ required to ________ one mole ________ a specific ________ in a ________ molecule, measured ________ kJ/mol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Bond Breaking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endothermic process ________ requires energy ________ to separate ________ atoms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Bond Forming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exothermic process ________ releases energy ________ new bonds ________ created between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Enthalpy of Reaction (delta H)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net energy ________ in a ________ equal to ________ absorbed by ________ breaking minus ________ released by ________ forming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Combustion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rapid exothermic ________ in which ________ substance reacts ________ oxygen to ________ heat and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Bond Breaking — An Endothermic Process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Bond Forming — An Exothermic Process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Delta H Using Bond Energies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Energy Bar Charts — Visualizing Energy In vs. Energy Out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Why Combustion Reactions Are Always Exothermic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Enthalpy, Bond Energy, and Energy in Reactions: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Enthalpy, Bond Energy, and Energy in Reactions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enthalpy, bond energy, and energy in reactions,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enthalpy, bond energy, and energy in reactions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