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4: Le Chatelier's Principle</w:t>
        <w:br/>
      </w:r>
      <w:r>
        <w:rPr>
          <w:rFonts w:ascii="Calibri" w:hAnsi="Calibri"/>
          <w:b w:val="0"/>
          <w:i/>
          <w:color w:val="D6E4F0"/>
          <w:sz w:val="22"/>
          <w:u w:val="none"/>
        </w:rPr>
        <w:t>PE: HS-PS1-6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of a time when something in your life was balanced and then something changed — a new sibling, moving to a new school, a schedule change. How did things adjust to find a new normal?</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The equilibrium N2(g) + 3H2(g) &lt;-&gt; 2NH3(g) + heat exists in a sealed container. If we suddenly add more N2, predict what will happen to the amount of NH3. Explain your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predict how changes in concentration, temperature, or pressure will shift a system at equilibrium using Le Chatelier's principle.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HS-PS1-6</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Stability and Change</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Le Chatelier's principle prediction worksheet (printed)</w:t>
      </w:r>
    </w:p>
    <w:p>
      <w:pPr>
        <w:pStyle w:val="ListBullet"/>
        <w:spacing w:before="20" w:after="20"/>
      </w:pPr>
      <w:r>
        <w:rPr>
          <w:rFonts w:ascii="Calibri" w:hAnsi="Calibri"/>
          <w:b w:val="0"/>
          <w:i w:val="0"/>
          <w:color w:val="000000"/>
          <w:sz w:val="22"/>
          <w:u w:val="none"/>
        </w:rPr>
        <w:t>NO2/N2O4 sealed tubes in hot and cold water baths (demo)</w:t>
      </w:r>
    </w:p>
    <w:p>
      <w:pPr>
        <w:pStyle w:val="ListBullet"/>
        <w:spacing w:before="20" w:after="20"/>
      </w:pPr>
      <w:r>
        <w:rPr>
          <w:rFonts w:ascii="Calibri" w:hAnsi="Calibri"/>
          <w:b w:val="0"/>
          <w:i w:val="0"/>
          <w:color w:val="000000"/>
          <w:sz w:val="22"/>
          <w:u w:val="none"/>
        </w:rPr>
        <w:t>CoCl2 equilibrium color change demo materials (cobalt chloride, HCl, water)</w:t>
      </w:r>
    </w:p>
    <w:p>
      <w:pPr>
        <w:pStyle w:val="ListBullet"/>
        <w:spacing w:before="20" w:after="20"/>
      </w:pPr>
      <w:r>
        <w:rPr>
          <w:rFonts w:ascii="Calibri" w:hAnsi="Calibri"/>
          <w:b w:val="0"/>
          <w:i w:val="0"/>
          <w:color w:val="000000"/>
          <w:sz w:val="22"/>
          <w:u w:val="none"/>
        </w:rPr>
        <w:t>ICE table template (printed)</w:t>
      </w:r>
    </w:p>
    <w:p>
      <w:pPr>
        <w:pStyle w:val="ListBullet"/>
        <w:spacing w:before="20" w:after="20"/>
      </w:pPr>
      <w:r>
        <w:rPr>
          <w:rFonts w:ascii="Calibri" w:hAnsi="Calibri"/>
          <w:b w:val="0"/>
          <w:i w:val="0"/>
          <w:color w:val="000000"/>
          <w:sz w:val="22"/>
          <w:u w:val="none"/>
        </w:rPr>
        <w:t>Whiteboards and markers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 Place sealed tubes containing the NO2/N2O4 equilibrium mixture into hot water and ice water. Students observe the tube in hot water becoming darker brown (more NO2) and the tube in cold water becoming lighter (more N2O4). Ask: The same chemicals are in both tubes. Why does temperature change the color? Introduce Le Chatelier: when a stress is applied, the system shifts to counteract the stress.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Prediction activity: Students work in groups with whiteboards. Teacher presents a series of equilibrium systems with specific stresses applied. For each, groups predict the direction of shift (left, right, or no change) and explain their reasoning: (1) Adding more reactant, (2) Removing product, (3) Increasing temperature for an exothermic reaction, (4) Decreasing volume (increasing pressure) for a reaction with more gas moles on one side. After each prediction, teacher reveals the answer and class discusses.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Le Chatelier's principle: When a system at equilibrium is subjected to a stress (change in concentration, temperature, or pressure), the system shifts in the direction that partially counteracts the stress. Key rules: (1) Adding a substance shifts away from it; removing shifts toward it. (2) Increasing temperature shifts toward the endothermic direction; decreasing shifts toward exothermic. (3) Increasing pressure shifts toward fewer moles of gas. (4) A catalyst does NOT shift equilibrium — it only speeds up reaching equilibrium.</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Application: The Haber process for making ammonia (N2 + 3H2 &lt;-&gt; 2NH3, exothermic). Students determine optimal conditions to maximize ammonia yield: high pressure (4 gas moles -&gt; 2 gas moles), low temperature (favors exothermic direction), but low temperature slows the rate. Industrial compromise: moderate temperature with a catalyst. Students explain why each condition helps or hinders.</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For the reaction 2SO2(g) + O2(g) &lt;-&gt; 2SO3(g) + heat, predict and explain the effect on equilibrium of: (1) adding more O2, (2) increasing temperature, (3) decreasing the volume of the container, (4) adding a catalyst.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Le Chatelier's decision flowchart: 'Was a substance added? -&gt; Shift away from it. Was temperature increased? -&gt; Is the reaction exo or endo? -&gt; Shift toward endo.' Include color-coded arrows on the prediction worksheet.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prediction activity and Haber process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present on one industrial application of Le Chatelier's principle (Contact process for sulfuric acid, or Ostwald process for nitric acid) and explain the economic trade-offs between yield and rate.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Le Chatelier's principle reference card with arrow diagrams in English and native language; use the analogy of a seesaw to represent equilibrium shifts.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exit ticket stresses from four to two; provide Le Chatelier's rule card for reference; allow partner work during prediction activity.</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Haber-Bosch process in its historical context: Fritz Haber developed the process to fix atmospheric nitrogen into ammonia for fertilizer, feeding billions but also enabling explosives in World War I. Highlight the ethical complexity of scientific discoveries. Also connect to acid rain: the equilibrium SO2 + H2O &lt;-&gt; H2SO3 shifts right with increased SO2 pollution, disproportionately affecting communities near coal-burning power plants — many of which are located in low-income areas and communities of color.</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'Le Chatelier's principle': Adding more reactant shifts the equilibrium to the right because___. Increasing temperature favors the endothermic direction, but industries want maximum product yield, so they must find a compromise because___. A catalyst does not shift equilibrium,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