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Scientific Inquiry, Measurement &amp; Vectors  |  Lesson 4: Vectors: Representation, Addition, and Components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Vector Navigation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pilot needs to fly from New York to Boston, a distance of 300 km due northeast (45 degrees). However, a wind blows from the west at 80 km/h. The plane's airspeed is 250 km/h. The pilot points the plane directly toward Boston but lands east of the destination.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vector analysis, I claim that the pilot missed Boston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Draw a vector diagram showing the plane's velocity vector and the wind velocity vector. Use the head-to-tail method to find the resultant velocity and its direction.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the resultant of the plane's velocity and the wind velocity produces a ground track that ___, which means the pilot should have aimed ___ to compensate.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