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4: Kinematic Equations for Constant Acceleration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Stopping Distance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highway safety study compares stopping distances for cars traveling at different speeds on dry pavement. At 15 m/s (about 34 mph), the stopping distance is 18.75 m. At 30 m/s (about 67 mph), the stopping distance is 75 m. The deceleration due to braking is the same in both cases (-6.0 m/s^2).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data and kinematic analysis, I claim that doubling the speed more than doubles the stopping distance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kinematic equation vf^2 = vi^2 + 2ad to calculate the stopping distance for each initial speed. Compare the ratio of stopping distances to the ratio of speeds.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stopping distance depends on the ___ of initial velocity (since vf^2 = vi^2 + 2ad and vf = 0 gives d = vi^2 / 2a), so doubling vi ___ the stopping distance. This has implications for speed limits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