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7: Projectile Motion — Angled Launch Introduction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Angled Projectile Motion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the 2024 Olympics shot put event, the winning throw traveled 23.20 m. The shot putter released the 7.26 kg shot from a height of 2.1 m above the ground at approximately 14.5 m/s. Shot putters typically release between 37 and 42 degrees rather than the 45 degrees that maximizes range on level ground.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projectile motion analysis, I claim that the optimal release angle for shot put is less than 45 degrees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range for a release at 14.5 m/s from 2.1 m height at both 42 and 45 degrees. Note that the ball is released above ground level, not from the ground.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when a projectile is launched from above the landing surface, the trajectory is asymmetric — the projectile travels ___ on the way down than on the way up. This shifts the optimal angle ___ than 45 degrees because the additional vertical height from a higher angle provides less benefit than the additional horizontal speed from a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