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3: Newton's Laws &amp; Forces</w:t>
        <w:br/>
        <w:t>Lesson 1: Newton's First Law — Inertia</w:t>
        <w:br/>
      </w:r>
      <w:r>
        <w:rPr>
          <w:rFonts w:ascii="Calibri" w:hAnsi="Calibri"/>
          <w:b w:val="0"/>
          <w:i/>
          <w:color w:val="D6E4F0"/>
          <w:sz w:val="22"/>
          <w:u w:val="none"/>
        </w:rPr>
        <w:t>PE: HS-PS2-1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Have you ever been in a car that stopped suddenly? What happened to your body? Why did you keep moving even though the car stopped?</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hockey puck is sliding on smooth ice with no one touching it. Will it speed up, slow down, or keep the same speed? Explain your reasoning.</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explain Newton's First Law and predict the motion of an object when the net force acting on it is zero.</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HS-PS2-1</w:t>
            </w:r>
          </w:p>
        </w:tc>
        <w:tc>
          <w:tcPr>
            <w:tcW w:type="dxa" w:w="2880"/>
          </w:tcPr>
          <w:p>
            <w:r/>
            <w:r>
              <w:rPr>
                <w:rFonts w:ascii="Calibri" w:hAnsi="Calibri"/>
                <w:b w:val="0"/>
                <w:i w:val="0"/>
                <w:color w:val="000000"/>
                <w:sz w:val="22"/>
                <w:u w:val="none"/>
              </w:rPr>
              <w:t>Constructing Explanations and Designing Solutions</w:t>
            </w:r>
          </w:p>
        </w:tc>
        <w:tc>
          <w:tcPr>
            <w:tcW w:type="dxa" w:w="2160"/>
          </w:tcPr>
          <w:p>
            <w:r/>
            <w:r>
              <w:rPr>
                <w:rFonts w:ascii="Calibri" w:hAnsi="Calibri"/>
                <w:b w:val="0"/>
                <w:i w:val="0"/>
                <w:color w:val="000000"/>
                <w:sz w:val="22"/>
                <w:u w:val="none"/>
              </w:rPr>
              <w:t>Cause and Effect</w:t>
              <w:br/>
              <w:t>Stability and Change</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Tablecloth and dishes (for tablecloth pull demo)</w:t>
      </w:r>
    </w:p>
    <w:p>
      <w:pPr>
        <w:pStyle w:val="ListBullet"/>
        <w:spacing w:before="20" w:after="20"/>
      </w:pPr>
      <w:r>
        <w:rPr>
          <w:rFonts w:ascii="Calibri" w:hAnsi="Calibri"/>
          <w:b w:val="0"/>
          <w:i w:val="0"/>
          <w:color w:val="000000"/>
          <w:sz w:val="22"/>
          <w:u w:val="none"/>
        </w:rPr>
        <w:t>Coins and index cards (for coin-flick demo)</w:t>
      </w:r>
    </w:p>
    <w:p>
      <w:pPr>
        <w:pStyle w:val="ListBullet"/>
        <w:spacing w:before="20" w:after="20"/>
      </w:pPr>
      <w:r>
        <w:rPr>
          <w:rFonts w:ascii="Calibri" w:hAnsi="Calibri"/>
          <w:b w:val="0"/>
          <w:i w:val="0"/>
          <w:color w:val="000000"/>
          <w:sz w:val="22"/>
          <w:u w:val="none"/>
        </w:rPr>
        <w:t>Toy cars and cardboard ramps</w:t>
      </w:r>
    </w:p>
    <w:p>
      <w:pPr>
        <w:pStyle w:val="ListBullet"/>
        <w:spacing w:before="20" w:after="20"/>
      </w:pPr>
      <w:r>
        <w:rPr>
          <w:rFonts w:ascii="Calibri" w:hAnsi="Calibri"/>
          <w:b w:val="0"/>
          <w:i w:val="0"/>
          <w:color w:val="000000"/>
          <w:sz w:val="22"/>
          <w:u w:val="none"/>
        </w:rPr>
        <w:t>Various surfaces (sandpaper, felt, smooth tile)</w:t>
      </w:r>
    </w:p>
    <w:p>
      <w:pPr>
        <w:pStyle w:val="ListBullet"/>
        <w:spacing w:before="20" w:after="20"/>
      </w:pPr>
      <w:r>
        <w:rPr>
          <w:rFonts w:ascii="Calibri" w:hAnsi="Calibri"/>
          <w:b w:val="0"/>
          <w:i w:val="0"/>
          <w:color w:val="000000"/>
          <w:sz w:val="22"/>
          <w:u w:val="none"/>
        </w:rPr>
        <w:t>Mini-whiteboards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Teacher demonstration: Place a stack of dishes on a tablecloth, then quickly yank the cloth out. The dishes stay in place. Ask: Why didn't the dishes move with the cloth? Then balance a coin on an index card on top of a cup and flick the card sideways — the coin drops straight into the cup. Students explain what they observe.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Groups roll toy cars down identical ramps onto different surfaces (sandpaper, felt, smooth tile, waxed surface). They measure how far the car travels on each surface before stopping. Students record data and rank surfaces by friction. Key question: What would happen if there were no friction at all? Would the car ever stop?</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Present Newton's First Law: An object at rest stays at rest, and an object in motion stays in motion at constant velocity, unless acted upon by a net external force. Define inertia as the tendency of an object to resist changes in motion, directly related to mass. Connect to the explore activity: the car on the smooth surface traveled farthest because less friction (less net force) acted on it. In the ideal case of zero friction, the car would never stop.</w:t>
      </w:r>
    </w:p>
    <w:p>
      <w:pPr>
        <w:spacing w:before="80" w:after="40"/>
      </w:pPr>
      <w:r>
        <w:rPr>
          <w:rFonts w:ascii="Calibri" w:hAnsi="Calibri"/>
          <w:b/>
          <w:i w:val="0"/>
          <w:color w:val="1F4E79"/>
          <w:sz w:val="22"/>
          <w:u w:val="none"/>
        </w:rPr>
        <w:t xml:space="preserve">Elaborate (5 min): </w:t>
      </w:r>
      <w:r>
        <w:rPr>
          <w:rFonts w:ascii="Calibri" w:hAnsi="Calibri"/>
          <w:b w:val="0"/>
          <w:i w:val="0"/>
          <w:color w:val="000000"/>
          <w:sz w:val="22"/>
          <w:u w:val="none"/>
        </w:rPr>
        <w:t>Application scenarios: Students predict what happens in each case using Newton's First Law: (1) A passenger in a car that makes a sharp left turn. (2) A book on the dashboard when the car accelerates forward. (3) An astronaut who pushes off a wall inside the International Space Station. Students sketch and explain each scenario.</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Explain why wearing a seatbelt is a direct application of Newton's First Law. Use the terms 'inertia,' 'net force,' and 'constant velocity' in your answer.</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Newton's First Law summary card with key phrases: 'No net force = no change in motion.' Include before/after diagrams for common scenarios (car braking, ball rolling on surfaces).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surface friction exploration and scenario predictions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and present on Aristotle's theory of motion (objects need force to keep moving) and explain why it was wrong. Design an experiment that could be done on the International Space Station to demonstrate Newton's First Law without friction.</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physical demonstrations for every concept. Provide sentence frames: 'The object keeps moving because ___.' 'The net force is zero, so ___.' Include a bilingual vocabulary card with diagrams.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graphic organizer with two columns: 'Net Force = 0' and 'Net Force ≠ 0' with spaces for students to draw and describe what happens in each case. Allow verbal exit ticket responses.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seatbelt laws emerged from physics understanding of inertia, and how early automotive safety research by engineers like Nils Bohlin (who invented the three-point seatbelt) saved millions of lives. Note how crash safety improvements have historically been slower to reach lower-income communities with older vehicles.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'inertia': A heavy truck is harder to stop than a bicycle because___. Both a moving and a stationary object demonstrate inertia, but___. The passenger was not wearing a seatbelt, so when the car stopped suddenly___.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