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Gravity, Electrostatics &amp; Magnetism  |  Lesson 5: Comparing Gravitational and Electrostatic Forces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Comparing Fundamental Forces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small piece of paper (about 0.001 kg) sits on a table. The entire Earth (6 x 10^24 kg) pulls it downward with the gravitational force. A small charged plastic comb (with perhaps 10^-8 C of charge) can pick up the paper, overcoming Earth's gravitational pull. The comb has a mass billions of times less than Earth.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force comparisons, I claim that the electrostatic force from the comb can overcome Earth's gravitational force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Estimate the gravitational force on the paper (F = mg). Estimate the electrostatic force between the comb and the induced charge on the paper using Coulomb's Law with reasonable assumptions. Compare the magnitudes.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the gravitational force on the paper is only ___ N, while the electrostatic force, even with a tiny charge, can be ___ because the constant k (___ N·m^2/C^2) is enormously larger than G (___ N·m^2/kg^2). This everyday observation demonstrates that the electrostatic force is fundamentally ___ than gravity.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