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3: Gravitational and Elastic Potential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gravitational potential energy using PE = mgh and elastic potential energy using PE = 1/2 kx^2, and explain how energy is stored in each system.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Potential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stored in ________ system due ________ the position ________ configuration of ________ within it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Potential Energy (PE_g)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stored due ________ an object's ________ above a ________ point; PE_g ________ mgh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Potential Energy (PE_s)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stored in ________ stretched or ________ elastic object; ________ = 1/2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Spring Constant (k)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spring's stiffness ________ N/m; a ________ k means ________ stiffer spring ________ requires more ________ to stretch ________ compress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Reference Point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position where ________ energy is ________ as zero; ________ choice is ________ but must ________ used consistently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Potential Energy? — Energy of Position and Configuration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Gravitational Potential Energy — PE = mgh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Elastic Potential Energy — PE = 1/2 kx^2 and Hooke's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Choosing a Reference Point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Energy Bar Charts — Visualizing Energy Storage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Gravitational and Elastic Potential Energy: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Gravitational and Elastic Potential Energy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gravitational and elastic potential energy,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gravitational and elastic potential energy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