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Unit 7: Thermal Energy &amp; Conservation</w:t>
      </w:r>
    </w:p>
    <w:p>
      <w:pPr>
        <w:spacing w:before="0" w:after="160"/>
        <w:jc w:val="center"/>
      </w:pPr>
      <w:r>
        <w:rPr>
          <w:rFonts w:ascii="Calibri" w:hAnsi="Calibri"/>
          <w:b w:val="0"/>
          <w:i/>
          <w:color w:val="1F4E79"/>
          <w:sz w:val="22"/>
          <w:u w:val="none"/>
        </w:rPr>
        <w:t>Duration: 15 days  |  Performance Expectations: HS-PS3-3, HS-PS3-4</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On a hot summer day, a metal park bench feels much hotter than a wooden bench right next to it, even though both have been in the same sunlight for hours. Why do different materials feel different temperatures when they are actually at the same temperature?</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What is the difference between temperature and heat, and how are they measured?</w:t>
      </w:r>
    </w:p>
    <w:p>
      <w:pPr>
        <w:pStyle w:val="ListBullet"/>
        <w:spacing w:before="20" w:after="20"/>
      </w:pPr>
      <w:r>
        <w:rPr>
          <w:rFonts w:ascii="Calibri" w:hAnsi="Calibri"/>
          <w:b w:val="0"/>
          <w:i w:val="0"/>
          <w:color w:val="000000"/>
          <w:sz w:val="22"/>
          <w:u w:val="none"/>
        </w:rPr>
        <w:t>How does thermal energy transfer between objects at different temperatures?</w:t>
      </w:r>
    </w:p>
    <w:p>
      <w:pPr>
        <w:pStyle w:val="ListBullet"/>
        <w:spacing w:before="20" w:after="20"/>
      </w:pPr>
      <w:r>
        <w:rPr>
          <w:rFonts w:ascii="Calibri" w:hAnsi="Calibri"/>
          <w:b w:val="0"/>
          <w:i w:val="0"/>
          <w:color w:val="000000"/>
          <w:sz w:val="22"/>
          <w:u w:val="none"/>
        </w:rPr>
        <w:t>How can we use the conservation of energy to predict the final temperature when two objects are combined?</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Temperature, Heat, and Thermal Energy</w:t>
            </w:r>
          </w:p>
        </w:tc>
        <w:tc>
          <w:tcPr>
            <w:tcW w:type="dxa" w:w="864"/>
          </w:tcPr>
          <w:p>
            <w:r/>
            <w:r>
              <w:rPr>
                <w:rFonts w:ascii="Calibri" w:hAnsi="Calibri"/>
                <w:b w:val="0"/>
                <w:i w:val="0"/>
                <w:color w:val="000000"/>
                <w:sz w:val="22"/>
                <w:u w:val="none"/>
              </w:rPr>
              <w:t>2</w:t>
            </w:r>
          </w:p>
        </w:tc>
        <w:tc>
          <w:tcPr>
            <w:tcW w:type="dxa" w:w="5040"/>
          </w:tcPr>
          <w:p>
            <w:r/>
            <w:r>
              <w:rPr>
                <w:rFonts w:ascii="Calibri" w:hAnsi="Calibri"/>
                <w:b w:val="0"/>
                <w:i w:val="0"/>
                <w:color w:val="000000"/>
                <w:sz w:val="22"/>
                <w:u w:val="none"/>
              </w:rPr>
              <w:t>At the end of 42 minutes I can distinguish between temperature, heat, and thermal energy, and explain how thermal energy...</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Specific Heat Capacity and q = mCdeltaT</w:t>
            </w:r>
          </w:p>
        </w:tc>
        <w:tc>
          <w:tcPr>
            <w:tcW w:type="dxa" w:w="864"/>
            <w:shd w:fill="F2F2F2" w:val="clear"/>
          </w:tcPr>
          <w:p>
            <w:r/>
            <w:r>
              <w:rPr>
                <w:rFonts w:ascii="Calibri" w:hAnsi="Calibri"/>
                <w:b w:val="0"/>
                <w:i w:val="0"/>
                <w:color w:val="000000"/>
                <w:sz w:val="22"/>
                <w:u w:val="none"/>
              </w:rPr>
              <w:t>3</w:t>
            </w:r>
          </w:p>
        </w:tc>
        <w:tc>
          <w:tcPr>
            <w:tcW w:type="dxa" w:w="5040"/>
            <w:shd w:fill="F2F2F2" w:val="clear"/>
          </w:tcPr>
          <w:p>
            <w:r/>
            <w:r>
              <w:rPr>
                <w:rFonts w:ascii="Calibri" w:hAnsi="Calibri"/>
                <w:b w:val="0"/>
                <w:i w:val="0"/>
                <w:color w:val="000000"/>
                <w:sz w:val="22"/>
                <w:u w:val="none"/>
              </w:rPr>
              <w:t>At the end of 42 minutes I can use the equation q = mC(delta T) to calculate the heat gained or lost by a substance and ...</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Phase Changes and Latent Heat</w:t>
            </w:r>
          </w:p>
        </w:tc>
        <w:tc>
          <w:tcPr>
            <w:tcW w:type="dxa" w:w="864"/>
          </w:tcPr>
          <w:p>
            <w:r/>
            <w:r>
              <w:rPr>
                <w:rFonts w:ascii="Calibri" w:hAnsi="Calibri"/>
                <w:b w:val="0"/>
                <w:i w:val="0"/>
                <w:color w:val="000000"/>
                <w:sz w:val="22"/>
                <w:u w:val="none"/>
              </w:rPr>
              <w:t>2</w:t>
            </w:r>
          </w:p>
        </w:tc>
        <w:tc>
          <w:tcPr>
            <w:tcW w:type="dxa" w:w="5040"/>
          </w:tcPr>
          <w:p>
            <w:r/>
            <w:r>
              <w:rPr>
                <w:rFonts w:ascii="Calibri" w:hAnsi="Calibri"/>
                <w:b w:val="0"/>
                <w:i w:val="0"/>
                <w:color w:val="000000"/>
                <w:sz w:val="22"/>
                <w:u w:val="none"/>
              </w:rPr>
              <w:t>At the end of 42 minutes I can interpret a heating curve, identify phase changes, and explain why temperature remains co...</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Heat Transfer Methods: Conduction, Convection, and Radiation</w:t>
            </w:r>
          </w:p>
        </w:tc>
        <w:tc>
          <w:tcPr>
            <w:tcW w:type="dxa" w:w="864"/>
            <w:shd w:fill="F2F2F2" w:val="clear"/>
          </w:tcPr>
          <w:p>
            <w:r/>
            <w:r>
              <w:rPr>
                <w:rFonts w:ascii="Calibri" w:hAnsi="Calibri"/>
                <w:b w:val="0"/>
                <w:i w:val="0"/>
                <w:color w:val="000000"/>
                <w:sz w:val="22"/>
                <w:u w:val="none"/>
              </w:rPr>
              <w:t>2</w:t>
            </w:r>
          </w:p>
        </w:tc>
        <w:tc>
          <w:tcPr>
            <w:tcW w:type="dxa" w:w="5040"/>
            <w:shd w:fill="F2F2F2" w:val="clear"/>
          </w:tcPr>
          <w:p>
            <w:r/>
            <w:r>
              <w:rPr>
                <w:rFonts w:ascii="Calibri" w:hAnsi="Calibri"/>
                <w:b w:val="0"/>
                <w:i w:val="0"/>
                <w:color w:val="000000"/>
                <w:sz w:val="22"/>
                <w:u w:val="none"/>
              </w:rPr>
              <w:t>At the end of 42 minutes I can identify and explain the three methods of heat transfer — conduction, convection, and rad...</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Calorimetry and Conservation of Energy in Thermal Systems</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apply conservation of energy to calorimetry problems, calculating the final temperature w...</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Entropy and Unit 7 Review</w:t>
            </w:r>
          </w:p>
        </w:tc>
        <w:tc>
          <w:tcPr>
            <w:tcW w:type="dxa" w:w="864"/>
            <w:shd w:fill="F2F2F2" w:val="clear"/>
          </w:tcPr>
          <w:p>
            <w:r/>
            <w:r>
              <w:rPr>
                <w:rFonts w:ascii="Calibri" w:hAnsi="Calibri"/>
                <w:b w:val="0"/>
                <w:i w:val="0"/>
                <w:color w:val="000000"/>
                <w:sz w:val="22"/>
                <w:u w:val="none"/>
              </w:rPr>
              <w:t>3</w:t>
            </w:r>
          </w:p>
        </w:tc>
        <w:tc>
          <w:tcPr>
            <w:tcW w:type="dxa" w:w="5040"/>
            <w:shd w:fill="F2F2F2" w:val="clear"/>
          </w:tcPr>
          <w:p>
            <w:r/>
            <w:r>
              <w:rPr>
                <w:rFonts w:ascii="Calibri" w:hAnsi="Calibri"/>
                <w:b w:val="0"/>
                <w:i w:val="0"/>
                <w:color w:val="000000"/>
                <w:sz w:val="22"/>
                <w:u w:val="none"/>
              </w:rPr>
              <w:t>At the end of 42 minutes I can explain that entropy is a measure of disorder in a system and that natural processes tend...</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br/>
              <w:t>HS-PS3-4</w:t>
            </w:r>
          </w:p>
        </w:tc>
        <w:tc>
          <w:tcPr>
            <w:tcW w:type="dxa" w:w="2880"/>
          </w:tcPr>
          <w:p>
            <w:r/>
            <w:r>
              <w:rPr>
                <w:rFonts w:ascii="Calibri" w:hAnsi="Calibri"/>
                <w:b w:val="0"/>
                <w:i w:val="0"/>
                <w:color w:val="000000"/>
                <w:sz w:val="22"/>
                <w:u w:val="none"/>
              </w:rPr>
              <w:t>Analyzing and Interpreting Data</w:t>
              <w:br/>
              <w:t>Constructing Explanations and Designing Solutions</w:t>
              <w:br/>
              <w:t>Engaging in Argument from Evidence</w:t>
              <w:b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Energy and Matter in Systems</w:t>
              <w:br/>
              <w:t>Scale, Proportion, and Quantity</w:t>
              <w:br/>
              <w:t>Stability and Change</w:t>
              <w:br/>
              <w:t>Systems and System Models</w:t>
            </w:r>
          </w:p>
        </w:tc>
        <w:tc>
          <w:tcPr>
            <w:tcW w:type="dxa" w:w="3600"/>
          </w:tcPr>
          <w:p>
            <w:r/>
            <w:r>
              <w:rPr>
                <w:rFonts w:ascii="Calibri" w:hAnsi="Calibri"/>
                <w:b w:val="0"/>
                <w:i w:val="0"/>
                <w:color w:val="000000"/>
                <w:sz w:val="22"/>
                <w:u w:val="none"/>
              </w:rPr>
              <w:t>PS3.A: Definitions of Energy</w:t>
              <w:b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thermal physics through cultural connections — the physics of cooking traditions from around the world (clay tandoor ovens, Korean stone pot bibimbap, Mexican earth ovens), the development of thermodynamics by scientists like James Joule and Sadi Carnot, and how access to heating and cooling technologies is an equity issue in communities experiencing extreme heat and cold.</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specific heat calculations</w:t>
      </w:r>
    </w:p>
    <w:p>
      <w:pPr>
        <w:pStyle w:val="ListBullet"/>
        <w:spacing w:before="20" w:after="20"/>
      </w:pPr>
      <w:r>
        <w:rPr>
          <w:rFonts w:ascii="Calibri" w:hAnsi="Calibri"/>
          <w:b w:val="0"/>
          <w:i w:val="0"/>
          <w:color w:val="000000"/>
          <w:sz w:val="22"/>
          <w:u w:val="none"/>
        </w:rPr>
        <w:t>Calorimetry lab data analysis checks</w:t>
      </w:r>
    </w:p>
    <w:p>
      <w:pPr>
        <w:pStyle w:val="ListBullet"/>
        <w:spacing w:before="20" w:after="20"/>
      </w:pPr>
      <w:r>
        <w:rPr>
          <w:rFonts w:ascii="Calibri" w:hAnsi="Calibri"/>
          <w:b w:val="0"/>
          <w:i w:val="0"/>
          <w:color w:val="000000"/>
          <w:sz w:val="22"/>
          <w:u w:val="none"/>
        </w:rPr>
        <w:t>Heat transfer method identification activities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Investigation: Calorimetry and Conservation of Energy</w:t>
      </w:r>
    </w:p>
    <w:p>
      <w:pPr>
        <w:pStyle w:val="ListBullet"/>
        <w:spacing w:before="20" w:after="20"/>
      </w:pPr>
      <w:r>
        <w:rPr>
          <w:rFonts w:ascii="Calibri" w:hAnsi="Calibri"/>
          <w:b w:val="0"/>
          <w:i w:val="0"/>
          <w:color w:val="000000"/>
          <w:sz w:val="22"/>
          <w:u w:val="none"/>
        </w:rPr>
        <w:t>Unit 7 Exam: Thermal Energy &amp; Conservation</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4: Thermal Energy Transfer in a Calorimetry System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