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35331e734ce52e5b99699e982a17caeb9643d09"/>
    <w:p>
      <w:pPr>
        <w:pStyle w:val="Heading1"/>
      </w:pPr>
      <w:r>
        <w:t xml:space="preserve">Algebra and Trigonometry for Physics — Student Worksheet</w:t>
      </w:r>
    </w:p>
    <w:p>
      <w:pPr>
        <w:pStyle w:val="FirstParagraph"/>
      </w:pPr>
      <w:r>
        <w:rPr>
          <w:b/>
          <w:bCs/>
        </w:rPr>
        <w:t xml:space="preserve">Unit: Math in Science — Lesson 01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12" w:name="phenomenon"/>
    <w:p>
      <w:pPr>
        <w:pStyle w:val="Heading2"/>
      </w:pPr>
      <w:r>
        <w:t xml:space="preserve">Phenomenon</w:t>
      </w:r>
    </w:p>
    <w:p>
      <w:pPr>
        <w:pStyle w:val="FirstParagraph"/>
      </w:pPr>
      <w:r>
        <w:t xml:space="preserve">A zipline cable runs from a tall tower down to a low platform. The installer measured only two things: the cable is</w:t>
      </w:r>
      <w:r>
        <w:t xml:space="preserve"> </w:t>
      </w:r>
      <w:r>
        <w:rPr>
          <w:b/>
          <w:bCs/>
        </w:rPr>
        <w:t xml:space="preserve">26 m long</w:t>
      </w:r>
      <w:r>
        <w:t xml:space="preserve"> </w:t>
      </w:r>
      <w:r>
        <w:t xml:space="preserve">and it leaves the top at</w:t>
      </w:r>
      <w:r>
        <w:t xml:space="preserve"> </w:t>
      </w:r>
      <w:r>
        <w:rPr>
          <w:b/>
          <w:bCs/>
        </w:rPr>
        <w:t xml:space="preserve">18° below horizontal</w:t>
      </w:r>
      <w:r>
        <w:t xml:space="preserve">. The town inspector needs two numbers nobody measured — how</w:t>
      </w:r>
      <w:r>
        <w:t xml:space="preserve"> </w:t>
      </w:r>
      <w:r>
        <w:rPr>
          <w:i/>
          <w:iCs/>
        </w:rPr>
        <w:t xml:space="preserve">high</w:t>
      </w:r>
      <w:r>
        <w:t xml:space="preserve"> </w:t>
      </w:r>
      <w:r>
        <w:t xml:space="preserve">is the top tower, and how</w:t>
      </w:r>
      <w:r>
        <w:t xml:space="preserve"> </w:t>
      </w:r>
      <w:r>
        <w:rPr>
          <w:i/>
          <w:iCs/>
        </w:rPr>
        <w:t xml:space="preserve">far across the ground</w:t>
      </w:r>
      <w:r>
        <w:t xml:space="preserve"> </w:t>
      </w:r>
      <w:r>
        <w:t xml:space="preserve">does the rider travel.</w:t>
      </w:r>
    </w:p>
    <w:p>
      <w:pPr>
        <w:pStyle w:val="CaptionedFigure"/>
      </w:pPr>
      <w:r>
        <w:drawing>
          <wp:inline>
            <wp:extent cx="4005072" cy="2401824"/>
            <wp:effectExtent b="0" l="0" r="0" t="0"/>
            <wp:docPr descr="Right triangle of a zipline cable" title="" id="10" name="Picture"/>
            <a:graphic>
              <a:graphicData uri="http://schemas.openxmlformats.org/drawingml/2006/picture">
                <pic:pic>
                  <pic:nvPicPr>
                    <pic:cNvPr descr="figures/right_triangle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5072" cy="24018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Right triangle of a zipline cable</w:t>
      </w:r>
    </w:p>
    <w:p>
      <w:pPr>
        <w:pStyle w:val="BodyText"/>
      </w:pPr>
      <w:r>
        <w:rPr>
          <w:b/>
          <w:bCs/>
        </w:rPr>
        <w:t xml:space="preserve">Driving question:</w:t>
      </w:r>
      <w:r>
        <w:t xml:space="preserve"> </w:t>
      </w:r>
      <w:r>
        <w:t xml:space="preserve">How can we find a height and a distance we can’t reach, using only a length and an angle?</w:t>
      </w:r>
    </w:p>
    <w:p>
      <w:r>
        <w:pict>
          <v:rect style="width:0;height:1.5pt" o:hralign="center" o:hrstd="t" o:hr="t"/>
        </w:pict>
      </w:r>
    </w:p>
    <w:bookmarkEnd w:id="12"/>
    <w:bookmarkStart w:id="13" w:name="notice-wonder"/>
    <w:p>
      <w:pPr>
        <w:pStyle w:val="Heading2"/>
      </w:pPr>
      <w:r>
        <w:t xml:space="preserve">Notice &amp; Wonder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 notice…</w:t>
            </w:r>
          </w:p>
        </w:tc>
        <w:tc>
          <w:tcPr/>
          <w:p>
            <w:pPr>
              <w:pStyle w:val="Compact"/>
            </w:pPr>
            <w:r>
              <w:t xml:space="preserve">I wonder…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Turn &amp; Talk #1:</w:t>
      </w:r>
      <w:r>
        <w:t xml:space="preserve"> </w:t>
      </w:r>
      <w:r>
        <w:t xml:space="preserve">What did the installer give us, and what is missing? Which shape could this cable make with the ground and the tower?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3"/>
    <w:bookmarkStart w:id="14" w:name="initial-model"/>
    <w:p>
      <w:pPr>
        <w:pStyle w:val="Heading2"/>
      </w:pPr>
      <w:r>
        <w:t xml:space="preserve">Initial Model</w:t>
      </w:r>
    </w:p>
    <w:p>
      <w:pPr>
        <w:pStyle w:val="FirstParagraph"/>
      </w:pPr>
      <w:r>
        <w:t xml:space="preserve">Sketch the zipline as a triangle. Label the</w:t>
      </w:r>
      <w:r>
        <w:t xml:space="preserve"> </w:t>
      </w:r>
      <w:r>
        <w:rPr>
          <w:b/>
          <w:bCs/>
        </w:rPr>
        <w:t xml:space="preserve">26 m</w:t>
      </w:r>
      <w:r>
        <w:t xml:space="preserve"> </w:t>
      </w:r>
      <w:r>
        <w:t xml:space="preserve">cable and the</w:t>
      </w:r>
      <w:r>
        <w:t xml:space="preserve"> </w:t>
      </w:r>
      <w:r>
        <w:rPr>
          <w:b/>
          <w:bCs/>
        </w:rPr>
        <w:t xml:space="preserve">18°</w:t>
      </w:r>
      <w:r>
        <w:t xml:space="preserve"> </w:t>
      </w:r>
      <w:r>
        <w:t xml:space="preserve">angle. Mark which side is the</w:t>
      </w:r>
      <w:r>
        <w:t xml:space="preserve"> </w:t>
      </w:r>
      <w:r>
        <w:rPr>
          <w:i/>
          <w:iCs/>
        </w:rPr>
        <w:t xml:space="preserve">height</w:t>
      </w:r>
      <w:r>
        <w:t xml:space="preserve"> </w:t>
      </w:r>
      <w:r>
        <w:t xml:space="preserve">of the tower and which side is the</w:t>
      </w:r>
      <w:r>
        <w:t xml:space="preserve"> </w:t>
      </w:r>
      <w:r>
        <w:rPr>
          <w:i/>
          <w:iCs/>
        </w:rPr>
        <w:t xml:space="preserve">ground run</w:t>
      </w:r>
      <w:r>
        <w:t xml:space="preserve">. Write a one-sentence guess for how you might find the height.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My guess: ______________________________________</w:t>
      </w:r>
    </w:p>
    <w:p>
      <w:r>
        <w:pict>
          <v:rect style="width:0;height:1.5pt" o:hralign="center" o:hrstd="t" o:hr="t"/>
        </w:pict>
      </w:r>
    </w:p>
    <w:bookmarkEnd w:id="14"/>
    <w:bookmarkStart w:id="15" w:name="investigation"/>
    <w:p>
      <w:pPr>
        <w:pStyle w:val="Heading2"/>
      </w:pPr>
      <w:r>
        <w:t xml:space="preserve">Investigation</w:t>
      </w:r>
    </w:p>
    <w:p>
      <w:pPr>
        <w:pStyle w:val="FirstParagraph"/>
      </w:pPr>
      <w:r>
        <w:rPr>
          <w:b/>
          <w:bCs/>
        </w:rPr>
        <w:t xml:space="preserve">Part A — Rearranging an equation.</w:t>
      </w:r>
      <w:r>
        <w:t xml:space="preserve"> </w:t>
      </w:r>
      <w:r>
        <w:t xml:space="preserve">Start from the speed formula</w:t>
      </w:r>
      <w:r>
        <w:t xml:space="preserve"> </w:t>
      </w:r>
      <w:r>
        <w:rPr>
          <w:b/>
          <w:bCs/>
        </w:rPr>
        <w:t xml:space="preserve">v = d / t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 want to solve for…</w:t>
            </w:r>
          </w:p>
        </w:tc>
        <w:tc>
          <w:tcPr/>
          <w:p>
            <w:pPr>
              <w:pStyle w:val="Compact"/>
            </w:pPr>
            <w:r>
              <w:t xml:space="preserve">What is happening to that variable now</w:t>
            </w:r>
          </w:p>
        </w:tc>
        <w:tc>
          <w:tcPr/>
          <w:p>
            <w:pPr>
              <w:pStyle w:val="Compact"/>
            </w:pPr>
            <w:r>
              <w:t xml:space="preserve">What I do to both sides</w:t>
            </w:r>
          </w:p>
        </w:tc>
        <w:tc>
          <w:tcPr/>
          <w:p>
            <w:pPr>
              <w:pStyle w:val="Compact"/>
            </w:pPr>
            <w:r>
              <w:t xml:space="preserve">Rearranged formula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Part B — Right-triangle trig.</w:t>
      </w:r>
      <w:r>
        <w:t xml:space="preserve"> </w:t>
      </w:r>
      <w:r>
        <w:t xml:space="preserve">Using the triangle (hypotenuse = 26 m, angle = 18°):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 want</w:t>
            </w:r>
          </w:p>
        </w:tc>
        <w:tc>
          <w:tcPr/>
          <w:p>
            <w:pPr>
              <w:pStyle w:val="Compact"/>
            </w:pPr>
            <w:r>
              <w:t xml:space="preserve">Which side is it (opp / adj / hyp)?</w:t>
            </w:r>
          </w:p>
        </w:tc>
        <w:tc>
          <w:tcPr/>
          <w:p>
            <w:pPr>
              <w:pStyle w:val="Compact"/>
            </w:pPr>
            <w:r>
              <w:t xml:space="preserve">Which ratio (SOH-CAH-TOA)?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height (rise)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ground run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Key question:</w:t>
      </w:r>
      <w:r>
        <w:t xml:space="preserve"> </w:t>
      </w:r>
      <w:r>
        <w:t xml:space="preserve">Why does the height use the</w:t>
      </w:r>
      <w:r>
        <w:t xml:space="preserve"> </w:t>
      </w:r>
      <w:r>
        <w:rPr>
          <w:i/>
          <w:iCs/>
        </w:rPr>
        <w:t xml:space="preserve">hypotenuse</w:t>
      </w:r>
      <w:r>
        <w:t xml:space="preserve">, and which trig function uses opposite ÷ hypotenuse?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5"/>
    <w:bookmarkStart w:id="16" w:name="make-it-make-sense"/>
    <w:p>
      <w:pPr>
        <w:pStyle w:val="Heading2"/>
      </w:pPr>
      <w:r>
        <w:t xml:space="preserve">Make It Make Sense</w:t>
      </w:r>
    </w:p>
    <w:p>
      <w:pPr>
        <w:pStyle w:val="Compact"/>
        <w:numPr>
          <w:ilvl w:val="0"/>
          <w:numId w:val="1001"/>
        </w:numPr>
      </w:pPr>
      <w:r>
        <w:t xml:space="preserve">Rearrange</w:t>
      </w:r>
      <w:r>
        <w:t xml:space="preserve"> </w:t>
      </w:r>
      <w:r>
        <w:rPr>
          <w:b/>
          <w:bCs/>
        </w:rPr>
        <w:t xml:space="preserve">a = (v − u) / t</w:t>
      </w:r>
      <w:r>
        <w:t xml:space="preserve"> </w:t>
      </w:r>
      <w:r>
        <w:t xml:space="preserve">to solve for</w:t>
      </w:r>
      <w:r>
        <w:t xml:space="preserve"> </w:t>
      </w:r>
      <w:r>
        <w:rPr>
          <w:b/>
          <w:bCs/>
        </w:rPr>
        <w:t xml:space="preserve">v</w:t>
      </w:r>
      <w:r>
        <w:t xml:space="preserve"> </w:t>
      </w:r>
      <w:r>
        <w:t xml:space="preserve">(the final speed).</w:t>
      </w:r>
    </w:p>
    <w:p>
      <w:pPr>
        <w:pStyle w:val="Compact"/>
        <w:numPr>
          <w:ilvl w:val="0"/>
          <w:numId w:val="1001"/>
        </w:numPr>
      </w:pPr>
      <w:r>
        <w:t xml:space="preserve">A ramp’s slanted top is 5.0 m long (the hypotenuse) and tilts 10° above the ground. Which side is the rise — opposite or adjacent to the 10° angle?</w:t>
      </w:r>
    </w:p>
    <w:p>
      <w:pPr>
        <w:pStyle w:val="Compact"/>
        <w:numPr>
          <w:ilvl w:val="0"/>
          <w:numId w:val="1001"/>
        </w:numPr>
      </w:pPr>
      <w:r>
        <w:t xml:space="preserve">Using question 2, find the rise (height) of the ramp.</w:t>
      </w:r>
    </w:p>
    <w:p>
      <w:r>
        <w:pict>
          <v:rect style="width:0;height:1.5pt" o:hralign="center" o:hrstd="t" o:hr="t"/>
        </w:pict>
      </w:r>
    </w:p>
    <w:bookmarkEnd w:id="16"/>
    <w:bookmarkStart w:id="17" w:name="vocabulary-in-action"/>
    <w:p>
      <w:pPr>
        <w:pStyle w:val="Heading2"/>
      </w:pPr>
      <w:r>
        <w:t xml:space="preserve">Vocabulary in Action</w:t>
      </w:r>
    </w:p>
    <w:p>
      <w:pPr>
        <w:pStyle w:val="FirstParagraph"/>
      </w:pPr>
      <w:r>
        <w:t xml:space="preserve">Use each term in a sentence about today’s phenomenon.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isolate (a variable):</w:t>
      </w:r>
      <w:r>
        <w:t xml:space="preserve"> </w:t>
      </w:r>
      <w:r>
        <w:t xml:space="preserve">_______________________________________________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sine:</w:t>
      </w:r>
      <w:r>
        <w:t xml:space="preserve"> </w:t>
      </w:r>
      <w:r>
        <w:t xml:space="preserve">_______________________________________________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right triangle:</w:t>
      </w:r>
      <w:r>
        <w:t xml:space="preserve"> </w:t>
      </w:r>
      <w:r>
        <w:t xml:space="preserve">_______________________________________________</w:t>
      </w:r>
    </w:p>
    <w:p>
      <w:r>
        <w:pict>
          <v:rect style="width:0;height:1.5pt" o:hralign="center" o:hrstd="t" o:hr="t"/>
        </w:pict>
      </w:r>
    </w:p>
    <w:bookmarkEnd w:id="17"/>
    <w:bookmarkStart w:id="18" w:name="revise-your-model"/>
    <w:p>
      <w:pPr>
        <w:pStyle w:val="Heading2"/>
      </w:pPr>
      <w:r>
        <w:t xml:space="preserve">Revise Your Model</w:t>
      </w:r>
    </w:p>
    <w:p>
      <w:pPr>
        <w:pStyle w:val="FirstParagraph"/>
      </w:pPr>
      <w:r>
        <w:t xml:space="preserve">Return to your Initial Model sketch. Fill in the actual height and ground run of the zipline, with units. Then rewrite your one-sentence method using the word</w:t>
      </w:r>
      <w:r>
        <w:t xml:space="preserve"> </w:t>
      </w:r>
      <w:r>
        <w:rPr>
          <w:i/>
          <w:iCs/>
        </w:rPr>
        <w:t xml:space="preserve">sine</w:t>
      </w:r>
      <w:r>
        <w:t xml:space="preserve">.</w:t>
      </w:r>
    </w:p>
    <w:p>
      <w:pPr>
        <w:pStyle w:val="BlockText"/>
      </w:pPr>
      <w:r>
        <w:t xml:space="preserve">Height = __________ Ground run = __________</w:t>
      </w:r>
      <w:r>
        <w:t xml:space="preserve"> </w:t>
      </w:r>
      <w:r>
        <w:t xml:space="preserve">My method: _____________________________________</w:t>
      </w:r>
    </w:p>
    <w:p>
      <w:r>
        <w:pict>
          <v:rect style="width:0;height:1.5pt" o:hralign="center" o:hrstd="t" o:hr="t"/>
        </w:pict>
      </w:r>
    </w:p>
    <w:bookmarkEnd w:id="18"/>
    <w:bookmarkStart w:id="19" w:name="exit-ticket"/>
    <w:p>
      <w:pPr>
        <w:pStyle w:val="Heading2"/>
      </w:pPr>
      <w:r>
        <w:t xml:space="preserve">Exit Ticket</w:t>
      </w:r>
    </w:p>
    <w:p>
      <w:pPr>
        <w:pStyle w:val="FirstParagraph"/>
      </w:pPr>
      <w:r>
        <w:t xml:space="preserve">A wheelchair ramp is 5.0 m long (the slanted hypotenuse) and rises at 10° above the ground.</w:t>
      </w:r>
    </w:p>
    <w:p>
      <w:pPr>
        <w:numPr>
          <w:ilvl w:val="0"/>
          <w:numId w:val="1003"/>
        </w:numPr>
      </w:pPr>
      <w:r>
        <w:t xml:space="preserve">Rearrange</w:t>
      </w:r>
      <w:r>
        <w:t xml:space="preserve"> </w:t>
      </w:r>
      <w:r>
        <w:rPr>
          <w:b/>
          <w:bCs/>
        </w:rPr>
        <w:t xml:space="preserve">v = d / t</w:t>
      </w:r>
      <w:r>
        <w:t xml:space="preserve"> </w:t>
      </w:r>
      <w:r>
        <w:t xml:space="preserve">to solve for</w:t>
      </w:r>
      <w:r>
        <w:t xml:space="preserve"> </w:t>
      </w:r>
      <w:r>
        <w:rPr>
          <w:b/>
          <w:bCs/>
        </w:rPr>
        <w:t xml:space="preserve">t</w:t>
      </w:r>
      <w:r>
        <w:t xml:space="preserve">.</w:t>
      </w:r>
    </w:p>
    <w:p>
      <w:pPr>
        <w:numPr>
          <w:ilvl w:val="0"/>
          <w:numId w:val="1003"/>
        </w:numPr>
      </w:pPr>
      <w:r>
        <w:t xml:space="preserve">Which side of the ramp triangle is the rise — opposite or adjacent to the 10° angle?</w:t>
      </w:r>
    </w:p>
    <w:p>
      <w:pPr>
        <w:numPr>
          <w:ilvl w:val="0"/>
          <w:numId w:val="1003"/>
        </w:numPr>
      </w:pPr>
      <w:r>
        <w:t xml:space="preserve">Find the rise (height) of the ramp. Show the ratio you used.</w:t>
      </w:r>
    </w:p>
    <w:bookmarkEnd w:id="19"/>
    <w:bookmarkEnd w:id="20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2026-06-01T19:49:46Z</dcterms:created>
  <dcterms:modified xsi:type="dcterms:W3CDTF">2026-06-01T19:49:46Z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