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950d53d946b7d6c6e6185dc37321ec2b3ad66f"/>
    <w:p>
      <w:pPr>
        <w:pStyle w:val="Heading1"/>
      </w:pPr>
      <w:r>
        <w:t xml:space="preserve">Newton’s Second Law and Net Force — Student Notes</w:t>
      </w:r>
    </w:p>
    <w:p>
      <w:pPr>
        <w:pStyle w:val="FirstParagraph"/>
      </w:pPr>
      <w:r>
        <w:rPr>
          <w:b/>
          <w:bCs/>
        </w:rPr>
        <w:t xml:space="preserve">Unit: Forces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Newton’s Second Law in words and as the equation</w:t>
      </w:r>
      <w:r>
        <w:t xml:space="preserve"> </w:t>
      </w:r>
      <w:r>
        <w:rPr>
          <w:b/>
          <w:bCs/>
        </w:rPr>
        <w:t xml:space="preserve">F_net = m·a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Predict how acceleration changes when the</w:t>
      </w:r>
      <w:r>
        <w:t xml:space="preserve"> </w:t>
      </w:r>
      <w:r>
        <w:rPr>
          <w:b/>
          <w:bCs/>
        </w:rPr>
        <w:t xml:space="preserve">net force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changes.</w:t>
      </w:r>
    </w:p>
    <w:p>
      <w:pPr>
        <w:pStyle w:val="Compact"/>
        <w:numPr>
          <w:ilvl w:val="0"/>
          <w:numId w:val="1001"/>
        </w:numPr>
      </w:pPr>
      <w:r>
        <w:t xml:space="preserve">Solve for F_net, m, or a given the other two, using units of</w:t>
      </w:r>
      <w:r>
        <w:t xml:space="preserve"> </w:t>
      </w:r>
      <w:r>
        <w:rPr>
          <w:b/>
          <w:bCs/>
        </w:rPr>
        <w:t xml:space="preserve">newtons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 force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acceleration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newton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 (Newton’s Second Law):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net force</w:t>
      </w:r>
      <w:r>
        <w:t xml:space="preserve"> </w:t>
      </w:r>
      <w:r>
        <w:t xml:space="preserve">on an object equals its mass times its __________:</w:t>
      </w:r>
      <w:r>
        <w:t xml:space="preserve"> </w:t>
      </w:r>
      <w:r>
        <w:rPr>
          <w:b/>
          <w:bCs/>
        </w:rPr>
        <w:t xml:space="preserve">F_net = m·a</w:t>
      </w:r>
      <w:r>
        <w:t xml:space="preserve">. On the 2025 Reference Table this is written</w:t>
      </w:r>
      <w:r>
        <w:t xml:space="preserve"> </w:t>
      </w:r>
      <w:r>
        <w:rPr>
          <w:b/>
          <w:bCs/>
        </w:rPr>
        <w:t xml:space="preserve">a = F_net / __________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Acceleration is</w:t>
      </w:r>
      <w:r>
        <w:t xml:space="preserve"> </w:t>
      </w:r>
      <w:r>
        <w:rPr>
          <w:b/>
          <w:bCs/>
        </w:rPr>
        <w:t xml:space="preserve">directly proportional</w:t>
      </w:r>
      <w:r>
        <w:t xml:space="preserve"> </w:t>
      </w:r>
      <w:r>
        <w:t xml:space="preserve">to net force: more net force → __________ acceleration (same mass).</w:t>
      </w:r>
    </w:p>
    <w:p>
      <w:pPr>
        <w:pStyle w:val="Compact"/>
        <w:numPr>
          <w:ilvl w:val="0"/>
          <w:numId w:val="1003"/>
        </w:numPr>
      </w:pPr>
      <w:r>
        <w:t xml:space="preserve">Acceleration is</w:t>
      </w:r>
      <w:r>
        <w:t xml:space="preserve"> </w:t>
      </w:r>
      <w:r>
        <w:rPr>
          <w:b/>
          <w:bCs/>
        </w:rPr>
        <w:t xml:space="preserve">inversely proportional</w:t>
      </w:r>
      <w:r>
        <w:t xml:space="preserve"> </w:t>
      </w:r>
      <w:r>
        <w:t xml:space="preserve">to mass: more mass → __________ acceleration (same net force).</w:t>
      </w:r>
    </w:p>
    <w:p>
      <w:pPr>
        <w:pStyle w:val="Compact"/>
        <w:numPr>
          <w:ilvl w:val="0"/>
          <w:numId w:val="1003"/>
        </w:numPr>
      </w:pPr>
      <w:r>
        <w:t xml:space="preserve">The unit of force is the</w:t>
      </w:r>
      <w:r>
        <w:t xml:space="preserve"> </w:t>
      </w:r>
      <w:r>
        <w:rPr>
          <w:b/>
          <w:bCs/>
        </w:rPr>
        <w:t xml:space="preserve">newton (N)</w:t>
      </w:r>
      <w:r>
        <w:t xml:space="preserve">. One newton = 1 __________ · m/s² — the force that gives a 1 kg mass an acceleration of 1 m/s².</w:t>
      </w:r>
    </w:p>
    <w:p>
      <w:pPr>
        <w:pStyle w:val="Compact"/>
        <w:numPr>
          <w:ilvl w:val="0"/>
          <w:numId w:val="1003"/>
        </w:numPr>
      </w:pPr>
      <w:r>
        <w:t xml:space="preserve">Connection to Lesson 01: if the net force is</w:t>
      </w:r>
      <w:r>
        <w:t xml:space="preserve"> </w:t>
      </w:r>
      <w:r>
        <w:rPr>
          <w:b/>
          <w:bCs/>
        </w:rPr>
        <w:t xml:space="preserve">zero</w:t>
      </w:r>
      <w:r>
        <w:t xml:space="preserve">, then a = __________, and the motion does not change.</w:t>
      </w:r>
    </w:p>
    <w:p>
      <w:pPr>
        <w:pStyle w:val="FirstParagraph"/>
      </w:pPr>
      <w:r>
        <w:rPr>
          <w:b/>
          <w:bCs/>
        </w:rPr>
        <w:t xml:space="preserve">Cause and Effect:</w:t>
      </w:r>
      <w:r>
        <w:t xml:space="preserve"> </w:t>
      </w:r>
      <w:r>
        <w:t xml:space="preserve">the net force is the __________ (cause); the acceleration is the __________ (effect).</w:t>
      </w:r>
    </w:p>
    <w:p>
      <w:pPr>
        <w:pStyle w:val="BodyText"/>
      </w:pPr>
      <w:r>
        <w:t xml:space="preserve">Because acceleration is directly proportional to net force, a graph of acceleration vs. net force is a straight line through the origin:</w:t>
      </w:r>
    </w:p>
    <w:p>
      <w:pPr>
        <w:pStyle w:val="CaptionedFigure"/>
      </w:pPr>
      <w:r>
        <w:drawing>
          <wp:inline>
            <wp:extent cx="4309872" cy="3206496"/>
            <wp:effectExtent b="0" l="0" r="0" t="0"/>
            <wp:docPr descr="Line graph of acceleration versus net force: a straight line through the origin, illustrating that acceleration is directly proportional to net force." title="" id="12" name="Picture"/>
            <a:graphic>
              <a:graphicData uri="http://schemas.openxmlformats.org/drawingml/2006/picture">
                <pic:pic>
                  <pic:nvPicPr>
                    <pic:cNvPr descr="figures/accel_vs_net_for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7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acceleration versus net force: a straight line through the origin, illustrating that acceleration is directly proportional to net force.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net force of 15 N acts on a 3 kg cart. Find the cart’s acceleration.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Write the equation:</w:t>
      </w:r>
      <w:r>
        <w:t xml:space="preserve"> </w:t>
      </w:r>
      <w:r>
        <w:rPr>
          <w:b/>
          <w:bCs/>
        </w:rPr>
        <w:t xml:space="preserve">a = F_net / m</w:t>
      </w:r>
      <w:r>
        <w:t xml:space="preserve">.</w:t>
      </w:r>
      <w:r>
        <w:t xml:space="preserve"> </w:t>
      </w:r>
      <w:r>
        <w:t xml:space="preserve">2. Substitute the values: a = 15 N / 3 kg.</w:t>
      </w:r>
      <w:r>
        <w:t xml:space="preserve"> </w:t>
      </w:r>
      <w:r>
        <w:t xml:space="preserve">3. Solve: a =</w:t>
      </w:r>
      <w:r>
        <w:t xml:space="preserve"> </w:t>
      </w:r>
      <w:r>
        <w:rPr>
          <w:b/>
          <w:bCs/>
        </w:rPr>
        <w:t xml:space="preserve">5 m/s²</w:t>
      </w:r>
      <w:r>
        <w:t xml:space="preserve">.</w:t>
      </w:r>
      <w:r>
        <w:t xml:space="preserve"> </w:t>
      </w:r>
      <w:r>
        <w:t xml:space="preserve">4. Check the units: N / kg = (kg·m/s²) / kg = m/s². ✓</w:t>
      </w:r>
    </w:p>
    <w:p>
      <w:pPr>
        <w:pStyle w:val="BodyText"/>
      </w:pPr>
      <w:r>
        <w:rPr>
          <w:i/>
          <w:iCs/>
        </w:rPr>
        <w:t xml:space="preserve">Try it:</w:t>
      </w:r>
      <w:r>
        <w:t xml:space="preserve"> </w:t>
      </w:r>
      <w:r>
        <w:t xml:space="preserve">If the net force stays 15 N but the mass doubles to 6 kg, the new acceleration is __________ m/s². (It should be</w:t>
      </w:r>
      <w:r>
        <w:t xml:space="preserve"> </w:t>
      </w:r>
      <w:r>
        <w:rPr>
          <w:i/>
          <w:iCs/>
        </w:rPr>
        <w:t xml:space="preserve">half</w:t>
      </w:r>
      <w:r>
        <w:t xml:space="preserve"> </w:t>
      </w:r>
      <w:r>
        <w:t xml:space="preserve">of the answer above.)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heavier object accelerates less than a lighter one under the same push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2026-06-01T14:42:20Z</dcterms:created>
  <dcterms:modified xsi:type="dcterms:W3CDTF">2026-06-01T14:42:20Z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