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40239098eed15cee5fd28be7701f6e9b32b1d3"/>
    <w:p>
      <w:pPr>
        <w:pStyle w:val="Heading1"/>
      </w:pPr>
      <w:r>
        <w:t xml:space="preserve">Classification of Matter — Student Worksheet</w:t>
      </w:r>
    </w:p>
    <w:p>
      <w:pPr>
        <w:pStyle w:val="FirstParagraph"/>
      </w:pPr>
      <w:r>
        <w:rPr>
          <w:b/>
          <w:bCs/>
        </w:rPr>
        <w:t xml:space="preserve">Unit: Physical Behavior of Matter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Four samples are on the front bench: a strip of copper wire, a jar of distilled water, a cup of saltwater, and a spoonful of trail mix. Each one is matter — but is each made of just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substance, or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substances mixed together? The trail mix is obviously many things. But the distilled water and the saltwater look identical — two clear, colorless liquids — and yet one is a single substance and the other is a mixture. Appearance alone won’t tell you which is which.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we tell whether a sample is one substance or many?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distilled water and the saltwater look identical. What test —</w:t>
      </w:r>
      <w:r>
        <w:t xml:space="preserve"> </w:t>
      </w:r>
      <w:r>
        <w:rPr>
          <w:i/>
          <w:iCs/>
        </w:rPr>
        <w:t xml:space="preserve">not just looking</w:t>
      </w:r>
      <w:r>
        <w:t xml:space="preserve"> </w:t>
      </w:r>
      <w:r>
        <w:t xml:space="preserve">— could you actually do to find out which one is a single substance and which one is a mixture?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anything, sort the ten samples below into groups that make sense to</w:t>
      </w:r>
      <w:r>
        <w:t xml:space="preserve"> </w:t>
      </w:r>
      <w:r>
        <w:rPr>
          <w:b/>
          <w:bCs/>
        </w:rPr>
        <w:t xml:space="preserve">you</w:t>
      </w:r>
      <w:r>
        <w:t xml:space="preserve">. You decide the rule. Then, in the last column, write a short note on what each group has in common.</w:t>
      </w:r>
    </w:p>
    <w:p>
      <w:pPr>
        <w:pStyle w:val="BodyText"/>
      </w:pPr>
      <w:r>
        <w:t xml:space="preserve">Samples: copper, oxygen gas (O₂), distilled water, table salt (NaCl), saltwater, air, trail mix, sand + iron filings, carbon dioxide (CO₂), brass.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My group (1, 2, 3, or 4)</w:t>
            </w:r>
          </w:p>
        </w:tc>
        <w:tc>
          <w:tcPr/>
          <w:p>
            <w:pPr>
              <w:pStyle w:val="Compact"/>
            </w:pPr>
            <w:r>
              <w:t xml:space="preserve">My rule — what does this group have in common?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oxygen gas (O₂)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distilled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salt (NaCl)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saltwater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trail mix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sand + iron filings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carbon dioxide (CO₂)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part-1-re-sort-into-four-bins"/>
    <w:p>
      <w:pPr>
        <w:pStyle w:val="Heading3"/>
      </w:pPr>
      <w:r>
        <w:t xml:space="preserve">Part 1 — Re-sort into four bins</w:t>
      </w:r>
    </w:p>
    <w:p>
      <w:pPr>
        <w:pStyle w:val="FirstParagraph"/>
      </w:pPr>
      <w:r>
        <w:t xml:space="preserve">Now re-sort using this rule.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decide if each sample is a PURE substance (cannot be physically separated) or a MIXTURE (can be physically separated).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split each into two. Don’t worry about the names yet — just get the four piles right.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Bin</w:t>
            </w:r>
          </w:p>
        </w:tc>
        <w:tc>
          <w:tcPr/>
          <w:p>
            <w:pPr>
              <w:pStyle w:val="Compact"/>
            </w:pPr>
            <w:r>
              <w:t xml:space="preserve">Rule for this bin</w:t>
            </w:r>
          </w:p>
        </w:tc>
        <w:tc>
          <w:tcPr/>
          <w:p>
            <w:pPr>
              <w:pStyle w:val="Compact"/>
            </w:pPr>
            <w:r>
              <w:t xml:space="preserve">Samples I placed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 A</w:t>
            </w:r>
          </w:p>
        </w:tc>
        <w:tc>
          <w:tcPr/>
          <w:p>
            <w:pPr>
              <w:pStyle w:val="Compact"/>
            </w:pPr>
            <w:r>
              <w:t xml:space="preserve">Pure — one kind of atom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Bin B</w:t>
            </w:r>
          </w:p>
        </w:tc>
        <w:tc>
          <w:tcPr/>
          <w:p>
            <w:pPr>
              <w:pStyle w:val="Compact"/>
            </w:pPr>
            <w:r>
              <w:t xml:space="preserve">Pure — two or more kinds of atoms bonded together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Bin C</w:t>
            </w:r>
          </w:p>
        </w:tc>
        <w:tc>
          <w:tcPr/>
          <w:p>
            <w:pPr>
              <w:pStyle w:val="Compact"/>
            </w:pPr>
            <w:r>
              <w:t xml:space="preserve">Mixture — looks uniform all the way through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Bin D</w:t>
            </w:r>
          </w:p>
        </w:tc>
        <w:tc>
          <w:tcPr/>
          <w:p>
            <w:pPr>
              <w:pStyle w:val="Compact"/>
            </w:pPr>
            <w:r>
              <w:t xml:space="preserve">Mixture — you can see the separate parts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part-2-mystery-samples"/>
    <w:p>
      <w:pPr>
        <w:pStyle w:val="Heading3"/>
      </w:pPr>
      <w:r>
        <w:t xml:space="preserve">Part 2 — Mystery Samples</w:t>
      </w:r>
    </w:p>
    <w:p>
      <w:pPr>
        <w:pStyle w:val="FirstParagraph"/>
      </w:pPr>
      <w:r>
        <w:t xml:space="preserve">Your teacher will give you 3–4 numbered unknown samples. For each one, observe its appearance, try a physical separation (evaporate a drop, filter, or test with a magnet), and classify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 #</w:t>
            </w:r>
          </w:p>
        </w:tc>
        <w:tc>
          <w:tcPr/>
          <w:p>
            <w:pPr>
              <w:pStyle w:val="Compact"/>
            </w:pPr>
            <w:r>
              <w:t xml:space="preserve">Looks uniform or non-uniform?</w:t>
            </w:r>
          </w:p>
        </w:tc>
        <w:tc>
          <w:tcPr/>
          <w:p>
            <w:pPr>
              <w:pStyle w:val="Compact"/>
            </w:pPr>
            <w:r>
              <w:t xml:space="preserve">What happened when you tried to separate it?</w:t>
            </w:r>
          </w:p>
        </w:tc>
        <w:tc>
          <w:tcPr/>
          <w:p>
            <w:pPr>
              <w:pStyle w:val="Compact"/>
            </w:pPr>
            <w:r>
              <w:t xml:space="preserve">Pure substance or mixture?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Two of the bench samples — distilled water and saltwater — look identical. Which physical test would separate one of them but leave the other unchanged, and what would that prove?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7" w:name="part-3-draw-the-particle-models"/>
    <w:p>
      <w:pPr>
        <w:pStyle w:val="Heading3"/>
      </w:pPr>
      <w:r>
        <w:t xml:space="preserve">Part 3 — Draw the particle models</w:t>
      </w:r>
    </w:p>
    <w:p>
      <w:pPr>
        <w:pStyle w:val="FirstParagraph"/>
      </w:pPr>
      <w:r>
        <w:t xml:space="preserve">Look at the figure below. In the boxes, draw your own particle diagrams: an</w:t>
      </w:r>
      <w:r>
        <w:t xml:space="preserve"> </w:t>
      </w:r>
      <w:r>
        <w:rPr>
          <w:b/>
          <w:bCs/>
        </w:rPr>
        <w:t xml:space="preserve">element</w:t>
      </w:r>
      <w:r>
        <w:t xml:space="preserve"> </w:t>
      </w:r>
      <w:r>
        <w:t xml:space="preserve">(one kind of atom), a</w:t>
      </w:r>
      <w:r>
        <w:t xml:space="preserve"> </w:t>
      </w:r>
      <w:r>
        <w:rPr>
          <w:b/>
          <w:bCs/>
        </w:rPr>
        <w:t xml:space="preserve">compound</w:t>
      </w:r>
      <w:r>
        <w:t xml:space="preserve"> </w:t>
      </w:r>
      <w:r>
        <w:t xml:space="preserve">(two kinds of atoms bonded), and a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(two kinds of atoms, not bonded). Label each one.</w:t>
      </w:r>
    </w:p>
    <w:p>
      <w:pPr>
        <w:pStyle w:val="CaptionedFigure"/>
      </w:pPr>
      <w:r>
        <w:drawing>
          <wp:inline>
            <wp:extent cx="5492496" cy="2200656"/>
            <wp:effectExtent b="0" l="0" r="0" t="0"/>
            <wp:docPr descr="Three side-by-side particle diagrams: an element shown as a grid of identical purple atoms; a compound shown as purple-and-blue atom pairs bonded together; and a mixture shown as separate purple and blue atoms that are not bonded." title="" id="15" name="Picture"/>
            <a:graphic>
              <a:graphicData uri="http://schemas.openxmlformats.org/drawingml/2006/picture">
                <pic:pic>
                  <pic:nvPicPr>
                    <pic:cNvPr descr="figures/particle_model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496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side-by-side particle diagrams: an element shown as a grid of identical purple atoms; a compound shown as purple-and-blue atom pairs bonded together; and a mixture shown as separate purple and blue atoms that are not bonded.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My ELEMENT drawing</w:t>
            </w:r>
          </w:p>
        </w:tc>
        <w:tc>
          <w:tcPr/>
          <w:p>
            <w:pPr>
              <w:pStyle w:val="Compact"/>
            </w:pPr>
            <w:r>
              <w:t xml:space="preserve">My COMPOUND drawing</w:t>
            </w:r>
          </w:p>
        </w:tc>
        <w:tc>
          <w:tcPr/>
          <w:p>
            <w:pPr>
              <w:pStyle w:val="Compact"/>
            </w:pPr>
            <w:r>
              <w:t xml:space="preserve">My MIXTURE drawing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How many</w:t>
      </w:r>
      <w:r>
        <w:t xml:space="preserve"> </w:t>
      </w:r>
      <w:r>
        <w:rPr>
          <w:i/>
          <w:iCs/>
        </w:rPr>
        <w:t xml:space="preserve">kinds</w:t>
      </w:r>
      <w:r>
        <w:t xml:space="preserve"> </w:t>
      </w:r>
      <w:r>
        <w:t xml:space="preserve">of atoms are in your element drawing? _______________</w:t>
      </w:r>
    </w:p>
    <w:p>
      <w:pPr>
        <w:numPr>
          <w:ilvl w:val="0"/>
          <w:numId w:val="1001"/>
        </w:numPr>
      </w:pPr>
      <w:r>
        <w:t xml:space="preserve">What is the difference between your compound drawing and your mixture drawing?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sample below, classify it as fully as you can and give a particle-level reason. Use the words pure substance, mixture, element, compound, homogeneous, and heterogeneous where they fit.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Copper wire.</w:t>
      </w:r>
      <w:r>
        <w:t xml:space="preserve"> </w:t>
      </w:r>
      <w:r>
        <w:t xml:space="preserve">A strip of clean, shiny copper.</w:t>
      </w:r>
    </w:p>
    <w:p>
      <w:pPr>
        <w:pStyle w:val="Compact"/>
        <w:numPr>
          <w:ilvl w:val="1"/>
          <w:numId w:val="1003"/>
        </w:numPr>
      </w:pPr>
      <w:r>
        <w:t xml:space="preserve">Pure substance or mixture? _______________________________________________</w:t>
      </w:r>
    </w:p>
    <w:p>
      <w:pPr>
        <w:pStyle w:val="Compact"/>
        <w:numPr>
          <w:ilvl w:val="1"/>
          <w:numId w:val="1003"/>
        </w:numPr>
      </w:pPr>
      <w:r>
        <w:t xml:space="preserve">If pure: element or compound? _______________________________________________</w:t>
      </w:r>
    </w:p>
    <w:p>
      <w:pPr>
        <w:pStyle w:val="Compact"/>
        <w:numPr>
          <w:ilvl w:val="1"/>
          <w:numId w:val="1003"/>
        </w:numPr>
      </w:pPr>
      <w:r>
        <w:t xml:space="preserve">Particle-level reason: 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Saltwater.</w:t>
      </w:r>
      <w:r>
        <w:t xml:space="preserve"> </w:t>
      </w:r>
      <w:r>
        <w:t xml:space="preserve">A clear, colorless liquid made by dissolving table salt in water.</w:t>
      </w:r>
    </w:p>
    <w:p>
      <w:pPr>
        <w:pStyle w:val="Compact"/>
        <w:numPr>
          <w:ilvl w:val="1"/>
          <w:numId w:val="1004"/>
        </w:numPr>
      </w:pPr>
      <w:r>
        <w:t xml:space="preserve">Pure substance or mixture?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If a mixture: homogeneous or heterogeneous?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How could you physically separate it? 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Trail mix.</w:t>
      </w:r>
      <w:r>
        <w:t xml:space="preserve"> </w:t>
      </w:r>
      <w:r>
        <w:t xml:space="preserve">Raisins, peanuts, and chocolate pieces in a bag.</w:t>
      </w:r>
    </w:p>
    <w:p>
      <w:pPr>
        <w:pStyle w:val="Compact"/>
        <w:numPr>
          <w:ilvl w:val="1"/>
          <w:numId w:val="1005"/>
        </w:numPr>
      </w:pPr>
      <w:r>
        <w:t xml:space="preserve">Pure substance or mixture?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If a mixture: homogeneous or heterogeneous?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How do you know without any test? 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Carbon dioxide (CO₂).</w:t>
      </w:r>
      <w:r>
        <w:t xml:space="preserve"> </w:t>
      </w:r>
      <w:r>
        <w:t xml:space="preserve">A colorless gas.</w:t>
      </w:r>
    </w:p>
    <w:p>
      <w:pPr>
        <w:pStyle w:val="Compact"/>
        <w:numPr>
          <w:ilvl w:val="1"/>
          <w:numId w:val="1006"/>
        </w:numPr>
      </w:pPr>
      <w:r>
        <w:t xml:space="preserve">Pure substance or mixture? _______________________________________________</w:t>
      </w:r>
    </w:p>
    <w:p>
      <w:pPr>
        <w:pStyle w:val="Compact"/>
        <w:numPr>
          <w:ilvl w:val="1"/>
          <w:numId w:val="1006"/>
        </w:numPr>
      </w:pPr>
      <w:r>
        <w:t xml:space="preserve">If pure: element or compound? _______________________________________________</w:t>
      </w:r>
    </w:p>
    <w:p>
      <w:pPr>
        <w:pStyle w:val="Compact"/>
        <w:numPr>
          <w:ilvl w:val="1"/>
          <w:numId w:val="1006"/>
        </w:numPr>
      </w:pPr>
      <w:r>
        <w:t xml:space="preserve">How many</w:t>
      </w:r>
      <w:r>
        <w:t xml:space="preserve"> </w:t>
      </w:r>
      <w:r>
        <w:rPr>
          <w:i/>
          <w:iCs/>
        </w:rPr>
        <w:t xml:space="preserve">kinds</w:t>
      </w:r>
      <w:r>
        <w:t xml:space="preserve"> </w:t>
      </w:r>
      <w:r>
        <w:t xml:space="preserve">of atoms are in one CO₂ particle? 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sorted, observed, or tested.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pure substance: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mixture: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homogeneous: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four-bin sort. Now that you have the vocabulary, re-label each bin with the correct term:</w:t>
      </w:r>
    </w:p>
    <w:p>
      <w:pPr>
        <w:pStyle w:val="Compact"/>
        <w:numPr>
          <w:ilvl w:val="0"/>
          <w:numId w:val="1008"/>
        </w:numPr>
      </w:pPr>
      <w:r>
        <w:t xml:space="preserve">Bin A = _______________ (Pure — one kind of atom)</w:t>
      </w:r>
    </w:p>
    <w:p>
      <w:pPr>
        <w:pStyle w:val="Compact"/>
        <w:numPr>
          <w:ilvl w:val="0"/>
          <w:numId w:val="1008"/>
        </w:numPr>
      </w:pPr>
      <w:r>
        <w:t xml:space="preserve">Bin B = _______________ (Pure — two or more kinds of atoms bonded)</w:t>
      </w:r>
    </w:p>
    <w:p>
      <w:pPr>
        <w:pStyle w:val="Compact"/>
        <w:numPr>
          <w:ilvl w:val="0"/>
          <w:numId w:val="1008"/>
        </w:numPr>
      </w:pPr>
      <w:r>
        <w:t xml:space="preserve">Bin C = _______________ mixture (looks uniform)</w:t>
      </w:r>
    </w:p>
    <w:p>
      <w:pPr>
        <w:pStyle w:val="Compact"/>
        <w:numPr>
          <w:ilvl w:val="0"/>
          <w:numId w:val="1008"/>
        </w:numPr>
      </w:pPr>
      <w:r>
        <w:t xml:space="preserve">Bin D = _______________ mixture (you can see the parts)</w:t>
      </w:r>
    </w:p>
    <w:p>
      <w:pPr>
        <w:pStyle w:val="FirstParagraph"/>
      </w:pPr>
      <w:r>
        <w:t xml:space="preserve">Then finish this Because / But / So sentence about the opening phenomenon:</w:t>
      </w:r>
    </w:p>
    <w:p>
      <w:pPr>
        <w:pStyle w:val="BlockText"/>
      </w:pPr>
      <w:r>
        <w:t xml:space="preserve">Distilled water and saltwater look identical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Compact"/>
        <w:numPr>
          <w:ilvl w:val="0"/>
          <w:numId w:val="1009"/>
        </w:numPr>
      </w:pPr>
      <w:r>
        <w:t xml:space="preserve">Classify</w:t>
      </w:r>
      <w:r>
        <w:t xml:space="preserve"> </w:t>
      </w:r>
      <w:r>
        <w:rPr>
          <w:b/>
          <w:bCs/>
        </w:rPr>
        <w:t xml:space="preserve">helium gas (He)</w:t>
      </w:r>
      <w:r>
        <w:t xml:space="preserve">. Is it a pure substance or a mixture? An element or a compound? Explain your reasoning at the particle level.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Classify a bottle of</w:t>
      </w:r>
      <w:r>
        <w:t xml:space="preserve"> </w:t>
      </w:r>
      <w:r>
        <w:rPr>
          <w:b/>
          <w:bCs/>
        </w:rPr>
        <w:t xml:space="preserve">Italian salad dressing that has separated</w:t>
      </w:r>
      <w:r>
        <w:t xml:space="preserve"> </w:t>
      </w:r>
      <w:r>
        <w:t xml:space="preserve">into an oil layer and a vinegar-and-herb layer. Pure substance or mixture? Homogeneous or heterogeneous? Explain.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t xml:space="preserve">In one sentence, explain how a</w:t>
      </w:r>
      <w:r>
        <w:t xml:space="preserve"> </w:t>
      </w:r>
      <w:r>
        <w:rPr>
          <w:b/>
          <w:bCs/>
        </w:rPr>
        <w:t xml:space="preserve">homogeneous mixture</w:t>
      </w:r>
      <w:r>
        <w:t xml:space="preserve"> </w:t>
      </w:r>
      <w:r>
        <w:t xml:space="preserve">(like saltwater) is different from a</w:t>
      </w:r>
      <w:r>
        <w:t xml:space="preserve"> </w:t>
      </w:r>
      <w:r>
        <w:rPr>
          <w:b/>
          <w:bCs/>
        </w:rPr>
        <w:t xml:space="preserve">compound</w:t>
      </w:r>
      <w:r>
        <w:t xml:space="preserve"> </w:t>
      </w:r>
      <w:r>
        <w:t xml:space="preserve">(like water), even though both can look like a single clear liquid.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2026-06-01T19:45:16Z</dcterms:created>
  <dcterms:modified xsi:type="dcterms:W3CDTF">2026-06-01T19:45:16Z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