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onic-bonding-student-worksheet"/>
    <w:p>
      <w:pPr>
        <w:pStyle w:val="Heading1"/>
      </w:pPr>
      <w:r>
        <w:t xml:space="preserve">Ionic Bonding — Student Worksheet</w:t>
      </w:r>
    </w:p>
    <w:p>
      <w:pPr>
        <w:pStyle w:val="FirstParagraph"/>
      </w:pPr>
      <w:r>
        <w:rPr>
          <w:b/>
          <w:bCs/>
        </w:rPr>
        <w:t xml:space="preserve">Unit: Chemical Bonding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Look at grains of table salt under a hand lens. No machine cuts or files them — salt forms this shape on its own. Every grain is a tiny cube, and when you crush a grain you get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cubes, not random dust. A sugar or alum crystal, by contrast, grows into a completely different shape. The cube must be coming from inside the salt — from how its particles are arranged at a scale far too small to see.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 salt crystals always grow as cubes — and what does that shape reveal about how the ions are arranged?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If the whole crystal is a cube because the particles inside are stacked in a cube, what would have to be true about how those particles connect to each other for the stack to keep its shape? In one sentence, describe what might</w:t>
      </w:r>
      <w:r>
        <w:t xml:space="preserve"> </w:t>
      </w:r>
      <w:r>
        <w:t xml:space="preserve">“hold”</w:t>
      </w:r>
      <w:r>
        <w:t xml:space="preserve"> </w:t>
      </w:r>
      <w:r>
        <w:t xml:space="preserve">one particle next to the next.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Build the salt structure with your kit.</w:t>
      </w:r>
      <w:r>
        <w:t xml:space="preserve"> </w:t>
      </w:r>
      <w:r>
        <w:rPr>
          <w:b/>
          <w:bCs/>
        </w:rPr>
        <w:t xml:space="preserve">One rule:</w:t>
      </w:r>
      <w:r>
        <w:t xml:space="preserve"> </w:t>
      </w:r>
      <w:r>
        <w:t xml:space="preserve">a large sphere may only touch small spheres, and a small sphere may only touch large spheres — no two of the same kind may be neighbors. Build a flat 3 × 3 layer, then stack two more layers following the same rule looking up and down.</w:t>
      </w:r>
    </w:p>
    <w:p>
      <w:pPr>
        <w:pStyle w:val="BodyText"/>
      </w:pPr>
      <w:r>
        <w:t xml:space="preserve">Sketch the arrangement of the two kinds of spheres in your model: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How many spheres of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kind touch one sphere in the middle of your model? _______________</w:t>
      </w:r>
    </w:p>
    <w:p>
      <w:pPr>
        <w:numPr>
          <w:ilvl w:val="0"/>
          <w:numId w:val="1001"/>
        </w:numPr>
      </w:pPr>
      <w:r>
        <w:t xml:space="preserve">What single rule did every sphere follow? _______________________________________________</w:t>
      </w:r>
    </w:p>
    <w:p>
      <w:pPr>
        <w:numPr>
          <w:ilvl w:val="0"/>
          <w:numId w:val="1001"/>
        </w:numPr>
      </w:pPr>
      <w:r>
        <w:t xml:space="preserve">Without trying to, what overall shape did your model take? _______________ Why do you think it came out that way?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X9c5235f5653bbb4aeecac947c1e4c6182eeeaab"/>
    <w:p>
      <w:pPr>
        <w:pStyle w:val="Heading3"/>
      </w:pPr>
      <w:r>
        <w:t xml:space="preserve">Part 1 — Build and observe the lattice (ACTIVE LEARNING)</w:t>
      </w:r>
    </w:p>
    <w:p>
      <w:pPr>
        <w:pStyle w:val="FirstParagraph"/>
      </w:pPr>
      <w:r>
        <w:t xml:space="preserve">Keep your model assembled. Answer from what you built.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Your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you tried to extend the model in just one direction (a long bar), did the</w:t>
            </w:r>
            <w:r>
              <w:t xml:space="preserve"> </w:t>
            </w:r>
            <w:r>
              <w:t xml:space="preserve">“opposites touch”</w:t>
            </w:r>
            <w:r>
              <w:t xml:space="preserve"> </w:t>
            </w:r>
            <w:r>
              <w:t xml:space="preserve">rule still work?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 is the most balanced, symmetrical way for the model to grow?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there a single</w:t>
            </w:r>
            <w:r>
              <w:t xml:space="preserve"> </w:t>
            </w:r>
            <w:r>
              <w:t xml:space="preserve">“molecule”</w:t>
            </w:r>
            <w:r>
              <w:t xml:space="preserve"> </w:t>
            </w:r>
            <w:r>
              <w:t xml:space="preserve">you can pull out of the model, or does the pattern just keep repeating?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Xeb710fb90f52cabdde383574cd01ed7584d079f"/>
    <w:p>
      <w:pPr>
        <w:pStyle w:val="Heading3"/>
      </w:pPr>
      <w:r>
        <w:t xml:space="preserve">Part 2 — Electron transfer: where the charges come from</w:t>
      </w:r>
    </w:p>
    <w:p>
      <w:pPr>
        <w:pStyle w:val="FirstParagraph"/>
      </w:pPr>
      <w:r>
        <w:t xml:space="preserve">A neutral sodium atom (Na) has 1 valence electron. A neutral chlorine atom (Cl) needs 1 more electron to fill its outer shell. Complete the table to show what happens when the sodium atom</w:t>
      </w:r>
      <w:r>
        <w:t xml:space="preserve"> </w:t>
      </w:r>
      <w:r>
        <w:rPr>
          <w:b/>
          <w:bCs/>
        </w:rPr>
        <w:t xml:space="preserve">transfers</w:t>
      </w:r>
      <w:r>
        <w:t xml:space="preserve"> </w:t>
      </w:r>
      <w:r>
        <w:t xml:space="preserve">its valence electron to chlorine.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Atom</w:t>
            </w:r>
          </w:p>
        </w:tc>
        <w:tc>
          <w:tcPr/>
          <w:p>
            <w:pPr>
              <w:pStyle w:val="Compact"/>
            </w:pPr>
            <w:r>
              <w:t xml:space="preserve">Electrons gained or lost?</w:t>
            </w:r>
          </w:p>
        </w:tc>
        <w:tc>
          <w:tcPr/>
          <w:p>
            <w:pPr>
              <w:pStyle w:val="Compact"/>
            </w:pPr>
            <w:r>
              <w:t xml:space="preserve">Charge after transfer</w:t>
            </w:r>
          </w:p>
        </w:tc>
        <w:tc>
          <w:tcPr/>
          <w:p>
            <w:pPr>
              <w:pStyle w:val="Compact"/>
            </w:pPr>
            <w:r>
              <w:t xml:space="preserve">Name (cation or anion?)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After the transfer, sodium is positive and chlorine is negative. Why would these two ions then be pulled toward each other?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7" w:name="part-3-reading-the-melting-point-chart"/>
    <w:p>
      <w:pPr>
        <w:pStyle w:val="Heading3"/>
      </w:pPr>
      <w:r>
        <w:t xml:space="preserve">Part 3 — Reading the melting-point chart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figures/melting_points.png</w:t>
      </w:r>
      <w:r>
        <w:t xml:space="preserve">:</w:t>
      </w:r>
    </w:p>
    <w:p>
      <w:pPr>
        <w:pStyle w:val="CaptionedFigure"/>
      </w:pPr>
      <w:r>
        <w:drawing>
          <wp:inline>
            <wp:extent cx="4931664" cy="3188208"/>
            <wp:effectExtent b="0" l="0" r="0" t="0"/>
            <wp:docPr descr="Bar chart comparing melting points in degrees Celsius for four substances: magnesium oxide MgO (ionic) at about 2852 degrees, sodium chloride NaCl (ionic) at 801 degrees, sucrose (molecular) at about 186 degrees, and ice H2O (molecular) at 0 degrees; the two ionic bars tower over the two molecular bars." title="" id="15" name="Picture"/>
            <a:graphic>
              <a:graphicData uri="http://schemas.openxmlformats.org/drawingml/2006/picture">
                <pic:pic>
                  <pic:nvPicPr>
                    <pic:cNvPr descr="figures/melting_point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664" cy="3188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comparing melting points in degrees Celsius for four substances: magnesium oxide MgO (ionic) at about 2852 degrees, sodium chloride NaCl (ionic) at 801 degrees, sucrose (molecular) at about 186 degrees, and ice H2O (molecular) at 0 degrees; the two ionic bars tower over the two molecular bars.</w:t>
      </w:r>
    </w:p>
    <w:p>
      <w:pPr>
        <w:numPr>
          <w:ilvl w:val="0"/>
          <w:numId w:val="1002"/>
        </w:numPr>
      </w:pPr>
      <w:r>
        <w:t xml:space="preserve">Which two substances are ionic? _______________________________________________</w:t>
      </w:r>
    </w:p>
    <w:p>
      <w:pPr>
        <w:numPr>
          <w:ilvl w:val="0"/>
          <w:numId w:val="1002"/>
        </w:numPr>
      </w:pPr>
      <w:r>
        <w:t xml:space="preserve">Which has the higher melting point, an ionic compound or a molecular compound? _______________</w:t>
      </w:r>
    </w:p>
    <w:p>
      <w:pPr>
        <w:numPr>
          <w:ilvl w:val="0"/>
          <w:numId w:val="1002"/>
        </w:numPr>
      </w:pPr>
      <w:r>
        <w:t xml:space="preserve">Using your lattice model, explain why it takes so much more heat to melt an ionic compound than a molecular one.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item, use the</w:t>
      </w:r>
      <w:r>
        <w:t xml:space="preserve"> </w:t>
      </w:r>
      <w:r>
        <w:rPr>
          <w:b/>
          <w:bCs/>
        </w:rPr>
        <w:t xml:space="preserve">ionic lattice</w:t>
      </w:r>
      <w:r>
        <w:t xml:space="preserve"> </w:t>
      </w:r>
      <w:r>
        <w:t xml:space="preserve">structure to explain the property. These compounds —</w:t>
      </w:r>
      <w:r>
        <w:t xml:space="preserve"> </w:t>
      </w:r>
      <w:r>
        <w:rPr>
          <w:b/>
          <w:bCs/>
        </w:rPr>
        <w:t xml:space="preserve">NaCl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MgO</w:t>
      </w:r>
      <w:r>
        <w:t xml:space="preserve"> </w:t>
      </w:r>
      <w:r>
        <w:t xml:space="preserve">— are the ones you modeled and saw on the chart.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NaCl (table salt) has a very high melting point (801 °C).</w:t>
      </w:r>
      <w:r>
        <w:t xml:space="preserve"> </w:t>
      </w:r>
      <w:r>
        <w:t xml:space="preserve">Explain why, in terms of how the ions are held in the lattice.</w:t>
      </w:r>
    </w:p>
    <w:p>
      <w:pPr>
        <w:pStyle w:val="Compact"/>
        <w:numPr>
          <w:ilvl w:val="1"/>
          <w:numId w:val="1004"/>
        </w:numPr>
      </w:pPr>
      <w:r>
        <w:t xml:space="preserve">In the lattice, each ion is held by attractions to how many neighbors? _______________</w:t>
      </w:r>
    </w:p>
    <w:p>
      <w:pPr>
        <w:pStyle w:val="Compact"/>
        <w:numPr>
          <w:ilvl w:val="1"/>
          <w:numId w:val="1004"/>
        </w:numPr>
      </w:pPr>
      <w:r>
        <w:t xml:space="preserve">Why does breaking these attractions take so much energy?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So the melting point is: 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Solid NaCl does not conduct electricity, but salt water does.</w:t>
      </w:r>
      <w:r>
        <w:t xml:space="preserve"> </w:t>
      </w:r>
      <w:r>
        <w:t xml:space="preserve">Explain the difference.</w:t>
      </w:r>
    </w:p>
    <w:p>
      <w:pPr>
        <w:pStyle w:val="Compact"/>
        <w:numPr>
          <w:ilvl w:val="1"/>
          <w:numId w:val="1005"/>
        </w:numPr>
      </w:pPr>
      <w:r>
        <w:t xml:space="preserve">In the solid lattice, the ions are: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When the salt dissolves, the ions become: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Electric current needs charged particles that can: 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MgO is ionic. In forming it, magnesium transfers 2 electrons to oxygen.</w:t>
      </w:r>
      <w:r>
        <w:t xml:space="preserve"> </w:t>
      </w:r>
      <w:r>
        <w:t xml:space="preserve">Show the charges.</w:t>
      </w:r>
    </w:p>
    <w:p>
      <w:pPr>
        <w:pStyle w:val="Compact"/>
        <w:numPr>
          <w:ilvl w:val="1"/>
          <w:numId w:val="1006"/>
        </w:numPr>
      </w:pPr>
      <w:r>
        <w:t xml:space="preserve">Magnesium becomes the ion: Mg____ Oxygen becomes the ion: O____</w:t>
      </w:r>
    </w:p>
    <w:p>
      <w:pPr>
        <w:pStyle w:val="Compact"/>
        <w:numPr>
          <w:ilvl w:val="1"/>
          <w:numId w:val="1006"/>
        </w:numPr>
      </w:pPr>
      <w:r>
        <w:t xml:space="preserve">MgO melts even higher than NaCl (over 2800 °C). Suggest a reason, based on the size of the charges.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model or investigation. Do not copy the definition — describe something you actually did or observed.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electron transfer: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ionic bond: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ionic lattice: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sketch. Add vocabulary labels:</w:t>
      </w:r>
    </w:p>
    <w:p>
      <w:pPr>
        <w:numPr>
          <w:ilvl w:val="0"/>
          <w:numId w:val="1008"/>
        </w:numPr>
      </w:pPr>
      <w:r>
        <w:t xml:space="preserve">Label the small spheres</w:t>
      </w:r>
      <w:r>
        <w:t xml:space="preserve"> </w:t>
      </w:r>
      <w:r>
        <w:rPr>
          <w:b/>
          <w:bCs/>
        </w:rPr>
        <w:t xml:space="preserve">Na⁺ (cation)</w:t>
      </w:r>
      <w:r>
        <w:t xml:space="preserve"> </w:t>
      </w:r>
      <w:r>
        <w:t xml:space="preserve">and the large spheres</w:t>
      </w:r>
      <w:r>
        <w:t xml:space="preserve"> </w:t>
      </w:r>
      <w:r>
        <w:rPr>
          <w:b/>
          <w:bCs/>
        </w:rPr>
        <w:t xml:space="preserve">Cl⁻ (anion)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Draw an arrow between one Na⁺ and one neighboring Cl⁻. Label it: _______________ (the force holding them together).</w:t>
      </w:r>
    </w:p>
    <w:p>
      <w:pPr>
        <w:numPr>
          <w:ilvl w:val="0"/>
          <w:numId w:val="1008"/>
        </w:numPr>
      </w:pPr>
      <w:r>
        <w:t xml:space="preserve">Write one sentence using the word</w:t>
      </w:r>
      <w:r>
        <w:t xml:space="preserve"> </w:t>
      </w:r>
      <w:r>
        <w:rPr>
          <w:b/>
          <w:bCs/>
        </w:rPr>
        <w:t xml:space="preserve">lattice</w:t>
      </w:r>
      <w:r>
        <w:t xml:space="preserve"> </w:t>
      </w:r>
      <w:r>
        <w:t xml:space="preserve">that explains why your model — and a real salt grain — is a cube: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Solid salt does not conduct electricity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Calcium oxide (CaO) is ionic. Describe the electron transfer that forms it: how many electrons move, from which atom to which, and what charge does each ion end up with?</w:t>
      </w:r>
    </w:p>
    <w:p>
      <w:pPr>
        <w:pStyle w:val="BlockText"/>
      </w:pPr>
      <w:r>
        <w:t xml:space="preserve">Electrons moved: ______ From ______ to ______</w:t>
      </w:r>
      <w:r>
        <w:t xml:space="preserve"> </w:t>
      </w:r>
      <w:r>
        <w:t xml:space="preserve">Calcium becomes: Ca____ Oxygen becomes: O____</w:t>
      </w:r>
    </w:p>
    <w:p>
      <w:pPr>
        <w:pStyle w:val="FirstParagraph"/>
      </w:pPr>
      <w:r>
        <w:rPr>
          <w:i/>
          <w:iCs/>
        </w:rPr>
        <w:t xml:space="preserve">(b) Molten (melted) potassium chloride, KCl, conducts electricity, but solid KCl does not. Explain why, using the idea of the lattice.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(c) In one sentence, explain why an ionic crystal shatters along flat faces when you strike it.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2026-06-01T19:45:32Z</dcterms:created>
  <dcterms:modified xsi:type="dcterms:W3CDTF">2026-06-01T19:45:32Z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