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6125858348e7b67312ef8844fb3638bce3f4c6"/>
    <w:p>
      <w:pPr>
        <w:pStyle w:val="Heading1"/>
      </w:pPr>
      <w:r>
        <w:t xml:space="preserve">Writing &amp; Balancing Equations — Student Notes</w:t>
      </w:r>
    </w:p>
    <w:p>
      <w:pPr>
        <w:pStyle w:val="FirstParagraph"/>
      </w:pPr>
      <w:r>
        <w:rPr>
          <w:b/>
          <w:bCs/>
        </w:rPr>
        <w:t xml:space="preserve">Unit: Chemical Reactions &amp; Moles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Read a chemical equation and</w:t>
      </w:r>
      <w:r>
        <w:t xml:space="preserve"> </w:t>
      </w:r>
      <w:r>
        <w:rPr>
          <w:b/>
          <w:bCs/>
        </w:rPr>
        <w:t xml:space="preserve">count the atoms</w:t>
      </w:r>
      <w:r>
        <w:t xml:space="preserve"> </w:t>
      </w:r>
      <w:r>
        <w:t xml:space="preserve">of each element on the reactant and product sides.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Balance</w:t>
      </w:r>
      <w:r>
        <w:t xml:space="preserve"> </w:t>
      </w:r>
      <w:r>
        <w:t xml:space="preserve">a simple chemical equation by adjusting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only (never subscripts).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Law of Conservation of Mass</w:t>
      </w:r>
      <w:r>
        <w:t xml:space="preserve"> </w:t>
      </w:r>
      <w:r>
        <w:t xml:space="preserve">and explain, using atom counts, why both sides must be equal.</w:t>
      </w:r>
    </w:p>
    <w:p>
      <w:pPr>
        <w:pStyle w:val="Compact"/>
        <w:numPr>
          <w:ilvl w:val="0"/>
          <w:numId w:val="1001"/>
        </w:numPr>
      </w:pPr>
      <w:r>
        <w:t xml:space="preserve">Identify the state-of-matter symbols</w:t>
      </w:r>
      <w:r>
        <w:t xml:space="preserve"> </w:t>
      </w:r>
      <w:r>
        <w:rPr>
          <w:b/>
          <w:bCs/>
        </w:rPr>
        <w:t xml:space="preserve">(s)</w:t>
      </w:r>
      <w:r>
        <w:t xml:space="preserve">,</w:t>
      </w:r>
      <w:r>
        <w:t xml:space="preserve"> </w:t>
      </w:r>
      <w:r>
        <w:rPr>
          <w:b/>
          <w:bCs/>
        </w:rPr>
        <w:t xml:space="preserve">(l)</w:t>
      </w:r>
      <w:r>
        <w:t xml:space="preserve">,</w:t>
      </w:r>
      <w:r>
        <w:t xml:space="preserve"> </w:t>
      </w:r>
      <w:r>
        <w:rPr>
          <w:b/>
          <w:bCs/>
        </w:rPr>
        <w:t xml:space="preserve">(g)</w:t>
      </w:r>
      <w:r>
        <w:t xml:space="preserve">, and</w:t>
      </w:r>
      <w:r>
        <w:t xml:space="preserve"> </w:t>
      </w:r>
      <w:r>
        <w:rPr>
          <w:b/>
          <w:bCs/>
        </w:rPr>
        <w:t xml:space="preserve">(aq)</w:t>
      </w:r>
      <w:r>
        <w:t xml:space="preserve"> </w:t>
      </w:r>
      <w:r>
        <w:t xml:space="preserve">and read what each one tells me.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coefficient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balanced equation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Law of Conservation of Mass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(conservation):</w:t>
      </w:r>
      <w:r>
        <w:t xml:space="preserve"> </w:t>
      </w:r>
      <w:r>
        <w:t xml:space="preserve">In a chemical reaction, atoms are never __________ or __________ — they are only __________. So the number of each kind of atom is the __________ before and after the reaction. That is the Law of Conservation of __________.</w:t>
      </w:r>
    </w:p>
    <w:p>
      <w:pPr>
        <w:pStyle w:val="BodyText"/>
      </w:pPr>
      <w:r>
        <w:rPr>
          <w:b/>
          <w:bCs/>
        </w:rPr>
        <w:t xml:space="preserve">Two kinds of numbers in a formula: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subscript</w:t>
      </w:r>
      <w:r>
        <w:t xml:space="preserve"> </w:t>
      </w:r>
      <w:r>
        <w:t xml:space="preserve">is the __________ number, written low. It tells how many atoms of an element are in __________ formula unit. We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change subscripts when balancing, because that changes the __________.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coefficient</w:t>
      </w:r>
      <w:r>
        <w:t xml:space="preserve"> </w:t>
      </w:r>
      <w:r>
        <w:t xml:space="preserve">is the __________ number, written in front. It tells how many __________ of the whole molecule we have. A coefficient multiplies __________ atom in the formula behind it.</w:t>
      </w:r>
    </w:p>
    <w:p>
      <w:pPr>
        <w:pStyle w:val="FirstParagraph"/>
      </w:pPr>
      <w:r>
        <w:t xml:space="preserve">Example: In</w:t>
      </w:r>
      <w:r>
        <w:t xml:space="preserve"> </w:t>
      </w:r>
      <w:r>
        <w:rPr>
          <w:b/>
          <w:bCs/>
        </w:rPr>
        <w:t xml:space="preserve">2 H₂O</w:t>
      </w:r>
      <w:r>
        <w:t xml:space="preserve">, the coefficient 2 means ___ water molecules, which is ___ H atoms and ___ O atoms.</w:t>
      </w:r>
    </w:p>
    <w:p>
      <w:pPr>
        <w:pStyle w:val="BodyText"/>
      </w:pPr>
      <w:r>
        <w:rPr>
          <w:b/>
          <w:bCs/>
        </w:rPr>
        <w:t xml:space="preserve">How to balance an equation:</w:t>
      </w:r>
    </w:p>
    <w:p>
      <w:pPr>
        <w:pStyle w:val="Compact"/>
        <w:numPr>
          <w:ilvl w:val="0"/>
          <w:numId w:val="1004"/>
        </w:numPr>
      </w:pPr>
      <w:r>
        <w:t xml:space="preserve">Write the unbalanced equation and</w:t>
      </w:r>
      <w:r>
        <w:t xml:space="preserve"> </w:t>
      </w:r>
      <w:r>
        <w:rPr>
          <w:b/>
          <w:bCs/>
        </w:rPr>
        <w:t xml:space="preserve">count the atoms</w:t>
      </w:r>
      <w:r>
        <w:t xml:space="preserve"> </w:t>
      </w:r>
      <w:r>
        <w:t xml:space="preserve">of each element on each side.</w:t>
      </w:r>
    </w:p>
    <w:p>
      <w:pPr>
        <w:pStyle w:val="Compact"/>
        <w:numPr>
          <w:ilvl w:val="0"/>
          <w:numId w:val="1004"/>
        </w:numPr>
      </w:pPr>
      <w:r>
        <w:t xml:space="preserve">Adjust a __________ in front of a formula to fix the element that doesn’t match.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Re-count every element</w:t>
      </w:r>
      <w:r>
        <w:t xml:space="preserve"> </w:t>
      </w:r>
      <w:r>
        <w:t xml:space="preserve">— changing one coefficient can throw another off.</w:t>
      </w:r>
    </w:p>
    <w:p>
      <w:pPr>
        <w:pStyle w:val="Compact"/>
        <w:numPr>
          <w:ilvl w:val="0"/>
          <w:numId w:val="1004"/>
        </w:numPr>
      </w:pPr>
      <w:r>
        <w:t xml:space="preserve">Repeat until every element has the __________ number of atoms on both sides.</w:t>
      </w:r>
    </w:p>
    <w:p>
      <w:pPr>
        <w:pStyle w:val="Compact"/>
        <w:numPr>
          <w:ilvl w:val="0"/>
          <w:numId w:val="1004"/>
        </w:numPr>
      </w:pPr>
      <w:r>
        <w:t xml:space="preserve">Use the smallest __________ whole numbers.</w:t>
      </w:r>
    </w:p>
    <w:p>
      <w:pPr>
        <w:pStyle w:val="BlockText"/>
      </w:pPr>
      <w:r>
        <w:rPr>
          <w:b/>
          <w:bCs/>
        </w:rPr>
        <w:t xml:space="preserve">Strategy tip:</w:t>
      </w:r>
      <w:r>
        <w:t xml:space="preserve"> </w:t>
      </w:r>
      <w:r>
        <w:t xml:space="preserve">Balance an element that appears in only one place on each side first. Save</w:t>
      </w:r>
      <w:r>
        <w:t xml:space="preserve"> </w:t>
      </w:r>
      <w:r>
        <w:rPr>
          <w:b/>
          <w:bCs/>
        </w:rPr>
        <w:t xml:space="preserve">oxygen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hydrogen</w:t>
      </w:r>
      <w:r>
        <w:t xml:space="preserve"> </w:t>
      </w:r>
      <w:r>
        <w:t xml:space="preserve">for last, since they often appear in more than one molecule.</w:t>
      </w:r>
    </w:p>
    <w:p>
      <w:pPr>
        <w:pStyle w:val="FirstParagraph"/>
      </w:pPr>
      <w:r>
        <w:rPr>
          <w:b/>
          <w:bCs/>
        </w:rPr>
        <w:t xml:space="preserve">State-of-matter symbols</w:t>
      </w:r>
      <w:r>
        <w:t xml:space="preserve"> </w:t>
      </w:r>
      <w:r>
        <w:t xml:space="preserve">(written in parentheses after each formula):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= __________ (l) = __________ (g) = __________ (aq) = __________ (dissolved in water)</w:t>
      </w:r>
    </w:p>
    <w:p>
      <w:pPr>
        <w:pStyle w:val="FirstParagraph"/>
      </w:pPr>
      <w:r>
        <w:rPr>
          <w:b/>
          <w:bCs/>
        </w:rPr>
        <w:t xml:space="preserve">The figure — atoms in = atoms out:</w:t>
      </w:r>
    </w:p>
    <w:p>
      <w:pPr>
        <w:pStyle w:val="CaptionedFigure"/>
      </w:pPr>
      <w:r>
        <w:drawing>
          <wp:inline>
            <wp:extent cx="5846064" cy="3145536"/>
            <wp:effectExtent b="0" l="0" r="0" t="0"/>
            <wp:docPr descr="Particle model of the reaction 2 H₂ + O₂ → 2 H₂O. On the left (reactants, ‘atoms in’): two H₂ molecules each shown as two bonded blue hydrogen atoms, plus one O₂ molecule shown as two bonded purple oxygen atoms. An orange reaction arrow points right. On the right (products, ‘atoms out’): two bent H₂O molecules, each a purple oxygen bonded to two blue hydrogens. A tally box reads ‘H: 4 = 4’ and ‘O: 2 = 2’, showing the atom count is identical on both sides." title="" id="12" name="Picture"/>
            <a:graphic>
              <a:graphicData uri="http://schemas.openxmlformats.org/drawingml/2006/picture">
                <pic:pic>
                  <pic:nvPicPr>
                    <pic:cNvPr descr="figures/atoms_in_atoms_ou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064" cy="314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model of the reaction 2 H₂ + O₂ → 2 H₂O. On the left (reactants,</w:t>
      </w:r>
      <w:r>
        <w:t xml:space="preserve"> </w:t>
      </w:r>
      <w:r>
        <w:t xml:space="preserve">‘atoms in’</w:t>
      </w:r>
      <w:r>
        <w:t xml:space="preserve">): two H₂ molecules each shown as two bonded blue hydrogen atoms, plus one O₂ molecule shown as two bonded purple oxygen atoms. An orange reaction arrow points right. On the right (products,</w:t>
      </w:r>
      <w:r>
        <w:t xml:space="preserve"> </w:t>
      </w:r>
      <w:r>
        <w:t xml:space="preserve">‘atoms out’</w:t>
      </w:r>
      <w:r>
        <w:t xml:space="preserve">): two bent H₂O molecules, each a purple oxygen bonded to two blue hydrogens. A tally box reads</w:t>
      </w:r>
      <w:r>
        <w:t xml:space="preserve"> </w:t>
      </w:r>
      <w:r>
        <w:t xml:space="preserve">‘H: 4 = 4’</w:t>
      </w:r>
      <w:r>
        <w:t xml:space="preserve"> </w:t>
      </w:r>
      <w:r>
        <w:t xml:space="preserve">and</w:t>
      </w:r>
      <w:r>
        <w:t xml:space="preserve"> </w:t>
      </w:r>
      <w:r>
        <w:t xml:space="preserve">‘O: 2 = 2’</w:t>
      </w:r>
      <w:r>
        <w:t xml:space="preserve">, showing the atom count is identical on both sides.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7"/>
        </w:numPr>
      </w:pPr>
      <w:r>
        <w:t xml:space="preserve">Hydrogen atoms on the left: ___ Hydrogen atoms on the right: ___</w:t>
      </w:r>
    </w:p>
    <w:p>
      <w:pPr>
        <w:pStyle w:val="Compact"/>
        <w:numPr>
          <w:ilvl w:val="0"/>
          <w:numId w:val="1007"/>
        </w:numPr>
      </w:pPr>
      <w:r>
        <w:t xml:space="preserve">Oxygen atoms on the left: ___ Oxygen atoms on the right: ___</w:t>
      </w:r>
    </w:p>
    <w:p>
      <w:pPr>
        <w:pStyle w:val="Compact"/>
        <w:numPr>
          <w:ilvl w:val="0"/>
          <w:numId w:val="1007"/>
        </w:numPr>
      </w:pPr>
      <w:r>
        <w:t xml:space="preserve">The equation is balanced because _______________________________________________</w:t>
      </w:r>
    </w:p>
    <w:p>
      <w:pPr>
        <w:pStyle w:val="FirstParagraph"/>
      </w:pPr>
      <w:r>
        <w:rPr>
          <w:b/>
          <w:bCs/>
        </w:rPr>
        <w:t xml:space="preserve">Atom-count check (use this for every equation):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Element 1</w:t>
            </w:r>
          </w:p>
        </w:tc>
        <w:tc>
          <w:tcPr/>
          <w:p>
            <w:pPr>
              <w:pStyle w:val="Compact"/>
            </w:pPr>
            <w:r>
              <w:t xml:space="preserve">Element 2</w:t>
            </w:r>
          </w:p>
        </w:tc>
        <w:tc>
          <w:tcPr/>
          <w:p>
            <w:pPr>
              <w:pStyle w:val="Compact"/>
            </w:pPr>
            <w:r>
              <w:t xml:space="preserve">Element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Reactant side (left)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side (right)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equation is balanced</w:t>
      </w:r>
      <w:r>
        <w:t xml:space="preserve"> </w:t>
      </w:r>
      <w:r>
        <w:rPr>
          <w:b/>
          <w:bCs/>
        </w:rPr>
        <w:t xml:space="preserve">only when every column matches</w:t>
      </w:r>
      <w:r>
        <w:t xml:space="preserve"> </w:t>
      </w:r>
      <w:r>
        <w:t xml:space="preserve">on the left and right.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Balance the combustion of methane:</w:t>
      </w:r>
      <w:r>
        <w:t xml:space="preserve"> </w:t>
      </w:r>
      <w:r>
        <w:rPr>
          <w:b/>
          <w:bCs/>
        </w:rPr>
        <w:t xml:space="preserve">CH₄ + O₂ → CO₂ + H₂O</w:t>
      </w:r>
    </w:p>
    <w:p>
      <w:pPr>
        <w:pStyle w:val="BodyText"/>
      </w:pPr>
      <w:r>
        <w:rPr>
          <w:b/>
          <w:bCs/>
        </w:rPr>
        <w:t xml:space="preserve">Step 1 — Count the atoms as written (unbalanced):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 (2 from CO₂ + ___ from H₂O)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 — Balance hydrogen.</w:t>
      </w:r>
      <w:r>
        <w:t xml:space="preserve"> </w:t>
      </w:r>
      <w:r>
        <w:t xml:space="preserve">Left has 4 H, right has only 2 H. Put a coefficient of ___ in front of H₂O.</w:t>
      </w:r>
    </w:p>
    <w:p>
      <w:pPr>
        <w:pStyle w:val="BodyText"/>
      </w:pPr>
      <w:r>
        <w:t xml:space="preserve">Now the right has ___ H atoms. Hydrogen is balanced.</w:t>
      </w:r>
    </w:p>
    <w:p>
      <w:pPr>
        <w:pStyle w:val="BodyText"/>
      </w:pPr>
      <w:r>
        <w:rPr>
          <w:b/>
          <w:bCs/>
        </w:rPr>
        <w:t xml:space="preserve">Step 3 — Re-count oxygen.</w:t>
      </w:r>
      <w:r>
        <w:t xml:space="preserve"> </w:t>
      </w:r>
      <w:r>
        <w:t xml:space="preserve">With 2 H₂O on the right, oxygen on the right = 2 (from CO₂) + ___ (from 2 H₂O) = ___ O atoms. Left has only 2 O atoms. Put a coefficient of ___ in front of O₂.</w:t>
      </w:r>
    </w:p>
    <w:p>
      <w:pPr>
        <w:pStyle w:val="BodyText"/>
      </w:pPr>
      <w:r>
        <w:rPr>
          <w:b/>
          <w:bCs/>
        </w:rPr>
        <w:t xml:space="preserve">Step 4 — Final atom-count check: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t xml:space="preserve">Balanced equation:</w:t>
      </w:r>
      <w:r>
        <w:t xml:space="preserve"> </w:t>
      </w:r>
      <w:r>
        <w:rPr>
          <w:b/>
          <w:bCs/>
        </w:rPr>
        <w:t xml:space="preserve">______ CH₄ + ______ O₂ → ______ CO₂ + ______ H₂O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I adjusted coefficients and not subscripts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what a coefficient does;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what changing a subscript would do instead;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why coefficients are the right tool.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A chemical equation is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when _______________________________________________, which must be true because of the Law of Conservation of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When something burns, the atoms seem to disappear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Balance 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(the big numbers in front), never</w:t>
      </w:r>
      <w:r>
        <w:t xml:space="preserve"> </w:t>
      </w:r>
      <w:r>
        <w:rPr>
          <w:b/>
          <w:bCs/>
        </w:rPr>
        <w:t xml:space="preserve">subscripts</w:t>
      </w:r>
      <w:r>
        <w:t xml:space="preserve"> </w:t>
      </w:r>
      <w:r>
        <w:t xml:space="preserve">(the small numbers inside). A coefficient multiplies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atom in the formula behind it.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Law of Conservation of Mass — matter is neither created nor destroyed in a chemical reaction.</w:t>
      </w:r>
      <w:r>
        <w:t xml:space="preserve"> </w:t>
      </w:r>
      <w:r>
        <w:t xml:space="preserve">State symbols: (s) solid · (l) liquid · (g) gas · (aq) aqueous (dissolved in water)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9">
    <w:nsid w:val="0A997319"/>
    <w:multiLevelType w:val="multilevel"/>
    <w:lvl w:ilvl="0">
      <w:start w:val="19"/>
      <w:numFmt w:val="lowerLetter"/>
      <w:lvlText w:val="(%1)"/>
      <w:lvlJc w:val="left"/>
      <w:pPr>
        <w:ind w:left="720" w:hanging="360"/>
      </w:pPr>
    </w:lvl>
    <w:lvl w:ilvl="1">
      <w:start w:val="19"/>
      <w:numFmt w:val="lowerLetter"/>
      <w:lvlText w:val="(%2)"/>
      <w:lvlJc w:val="left"/>
      <w:pPr>
        <w:ind w:left="1440" w:hanging="360"/>
      </w:pPr>
    </w:lvl>
    <w:lvl w:ilvl="2">
      <w:start w:val="19"/>
      <w:numFmt w:val="lowerLetter"/>
      <w:lvlText w:val="(%3)"/>
      <w:lvlJc w:val="left"/>
      <w:pPr>
        <w:ind w:left="2160" w:hanging="360"/>
      </w:pPr>
    </w:lvl>
    <w:lvl w:ilvl="3">
      <w:start w:val="19"/>
      <w:numFmt w:val="lowerLetter"/>
      <w:lvlText w:val="(%4)"/>
      <w:lvlJc w:val="left"/>
      <w:pPr>
        <w:ind w:left="2880" w:hanging="360"/>
      </w:pPr>
    </w:lvl>
    <w:lvl w:ilvl="4">
      <w:start w:val="19"/>
      <w:numFmt w:val="lowerLetter"/>
      <w:lvlText w:val="(%5)"/>
      <w:lvlJc w:val="left"/>
      <w:pPr>
        <w:ind w:left="3600" w:hanging="360"/>
      </w:pPr>
    </w:lvl>
    <w:lvl w:ilvl="5">
      <w:start w:val="19"/>
      <w:numFmt w:val="lowerLetter"/>
      <w:lvlText w:val="(%6)"/>
      <w:lvlJc w:val="left"/>
      <w:pPr>
        <w:ind w:left="4320" w:hanging="360"/>
      </w:pPr>
    </w:lvl>
    <w:lvl w:ilvl="6">
      <w:start w:val="19"/>
      <w:numFmt w:val="lowerLetter"/>
      <w:lvlText w:val="(%7)"/>
      <w:lvlJc w:val="left"/>
      <w:pPr>
        <w:ind w:left="5040" w:hanging="360"/>
      </w:pPr>
    </w:lvl>
    <w:lvl w:ilvl="7">
      <w:start w:val="19"/>
      <w:numFmt w:val="lowerLetter"/>
      <w:lvlText w:val="(%8)"/>
      <w:lvlJc w:val="left"/>
      <w:pPr>
        <w:ind w:left="5760" w:hanging="360"/>
      </w:pPr>
    </w:lvl>
    <w:lvl w:ilvl="8">
      <w:start w:val="19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