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classifying-solutions-student-notes"/>
    <w:p>
      <w:pPr>
        <w:pStyle w:val="Heading1"/>
      </w:pPr>
      <w:r>
        <w:t xml:space="preserve">Classifying Solutions — Student Notes</w:t>
      </w:r>
    </w:p>
    <w:p>
      <w:pPr>
        <w:pStyle w:val="FirstParagraph"/>
      </w:pPr>
      <w:r>
        <w:rPr>
          <w:b/>
          <w:bCs/>
        </w:rPr>
        <w:t xml:space="preserve">Unit: Solutions — Lesson 01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Identify the</w:t>
      </w:r>
      <w:r>
        <w:t xml:space="preserve"> </w:t>
      </w:r>
      <w:r>
        <w:rPr>
          <w:b/>
          <w:bCs/>
        </w:rPr>
        <w:t xml:space="preserve">solute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solvent</w:t>
      </w:r>
      <w:r>
        <w:t xml:space="preserve"> </w:t>
      </w:r>
      <w:r>
        <w:t xml:space="preserve">in a solution, and define an</w:t>
      </w:r>
      <w:r>
        <w:t xml:space="preserve"> </w:t>
      </w:r>
      <w:r>
        <w:rPr>
          <w:b/>
          <w:bCs/>
        </w:rPr>
        <w:t xml:space="preserve">aqueous</w:t>
      </w:r>
      <w:r>
        <w:t xml:space="preserve"> </w:t>
      </w:r>
      <w:r>
        <w:t xml:space="preserve">solution.</w:t>
      </w:r>
    </w:p>
    <w:p>
      <w:pPr>
        <w:pStyle w:val="Compact"/>
        <w:numPr>
          <w:ilvl w:val="0"/>
          <w:numId w:val="1001"/>
        </w:numPr>
      </w:pPr>
      <w:r>
        <w:t xml:space="preserve">Classify a solution as</w:t>
      </w:r>
      <w:r>
        <w:t xml:space="preserve"> </w:t>
      </w:r>
      <w:r>
        <w:rPr>
          <w:b/>
          <w:bCs/>
        </w:rPr>
        <w:t xml:space="preserve">saturated</w:t>
      </w:r>
      <w:r>
        <w:t xml:space="preserve">,</w:t>
      </w:r>
      <w:r>
        <w:t xml:space="preserve"> </w:t>
      </w:r>
      <w:r>
        <w:rPr>
          <w:b/>
          <w:bCs/>
        </w:rPr>
        <w:t xml:space="preserve">unsaturated</w:t>
      </w:r>
      <w:r>
        <w:t xml:space="preserve">, or</w:t>
      </w:r>
      <w:r>
        <w:t xml:space="preserve"> </w:t>
      </w:r>
      <w:r>
        <w:rPr>
          <w:b/>
          <w:bCs/>
        </w:rPr>
        <w:t xml:space="preserve">supersaturated</w:t>
      </w:r>
      <w:r>
        <w:t xml:space="preserve"> </w:t>
      </w:r>
      <w:r>
        <w:t xml:space="preserve">using evidence.</w:t>
      </w:r>
    </w:p>
    <w:p>
      <w:pPr>
        <w:pStyle w:val="Compact"/>
        <w:numPr>
          <w:ilvl w:val="0"/>
          <w:numId w:val="1001"/>
        </w:numPr>
      </w:pPr>
      <w:r>
        <w:t xml:space="preserve">Use a solubility curve to find the maximum solute that dissolves at a given temperature.</w:t>
      </w:r>
    </w:p>
    <w:p>
      <w:pPr>
        <w:pStyle w:val="Compact"/>
        <w:numPr>
          <w:ilvl w:val="0"/>
          <w:numId w:val="1001"/>
        </w:numPr>
      </w:pPr>
      <w:r>
        <w:t xml:space="preserve">Explain, using Stability and Change, why heating a solvent lets it dissolve more solute.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solute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solvent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aqueous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pStyle w:val="FirstParagraph"/>
      </w:pPr>
      <w:r>
        <w:rPr>
          <w:i/>
          <w:iCs/>
        </w:rPr>
        <w:t xml:space="preserve">Three more words name how full a solution is. Fill these in during Phase 3: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unsaturated</w:t>
            </w:r>
          </w:p>
        </w:tc>
        <w:tc>
          <w:tcPr/>
          <w:p>
            <w:pPr>
              <w:pStyle w:val="Compact"/>
            </w:pPr>
            <w:r>
              <w:t xml:space="preserve">more solute ____________ still dissolve (room to spare)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saturated</w:t>
            </w:r>
          </w:p>
        </w:tc>
        <w:tc>
          <w:tcPr/>
          <w:p>
            <w:pPr>
              <w:pStyle w:val="Compact"/>
            </w:pPr>
            <w:r>
              <w:t xml:space="preserve">the solvent is holding the ____________ amount; extra solute stays undissolved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supersaturated</w:t>
            </w:r>
          </w:p>
        </w:tc>
        <w:tc>
          <w:tcPr/>
          <w:p>
            <w:pPr>
              <w:pStyle w:val="Compact"/>
            </w:pPr>
            <w:r>
              <w:t xml:space="preserve">holding ____________ than the limit; unstable, so the excess crashes out when disturbed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Stability and Change:</w:t>
      </w:r>
      <w:r>
        <w:t xml:space="preserve"> </w:t>
      </w:r>
      <w:r>
        <w:t xml:space="preserve">At a fixed temperature, a solution sits at a stable ____________ between dissolved and undissolved solute. When you ____________ the temperature, that balance point shifts: a warm solvent can hold ____________ solute than a cold one.</w:t>
      </w:r>
    </w:p>
    <w:p>
      <w:pPr>
        <w:pStyle w:val="BodyText"/>
      </w:pPr>
      <w:r>
        <w:rPr>
          <w:b/>
          <w:bCs/>
        </w:rPr>
        <w:t xml:space="preserve">The parts of a solution: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Example (sweet tea)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Solute</w:t>
            </w:r>
          </w:p>
        </w:tc>
        <w:tc>
          <w:tcPr/>
          <w:p>
            <w:pPr>
              <w:pStyle w:val="Compact"/>
            </w:pPr>
            <w:r>
              <w:t xml:space="preserve">the substance that is 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Solvent</w:t>
            </w:r>
          </w:p>
        </w:tc>
        <w:tc>
          <w:tcPr/>
          <w:p>
            <w:pPr>
              <w:pStyle w:val="Compact"/>
            </w:pPr>
            <w:r>
              <w:t xml:space="preserve">the substance that does the ____________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When the solvent is ____________, the solution is called</w:t>
      </w:r>
      <w:r>
        <w:t xml:space="preserve"> </w:t>
      </w:r>
      <w:r>
        <w:rPr>
          <w:b/>
          <w:bCs/>
        </w:rPr>
        <w:t xml:space="preserve">aqueous</w:t>
      </w:r>
      <w:r>
        <w:t xml:space="preserve"> </w:t>
      </w:r>
      <w:r>
        <w:t xml:space="preserve">and labeled</w:t>
      </w:r>
      <w:r>
        <w:t xml:space="preserve"> </w:t>
      </w:r>
      <w:r>
        <w:rPr>
          <w:b/>
          <w:bCs/>
        </w:rPr>
        <w:t xml:space="preserve">(aq)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Three ways to classify a solution (by evidence):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Evidence you would see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Unsaturated</w:t>
            </w:r>
          </w:p>
        </w:tc>
        <w:tc>
          <w:tcPr/>
          <w:p>
            <w:pPr>
              <w:pStyle w:val="Compact"/>
            </w:pPr>
            <w:r>
              <w:t xml:space="preserve">add more solute and it 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Saturated</w:t>
            </w:r>
          </w:p>
        </w:tc>
        <w:tc>
          <w:tcPr/>
          <w:p>
            <w:pPr>
              <w:pStyle w:val="Compact"/>
            </w:pPr>
            <w:r>
              <w:t xml:space="preserve">undissolved solid ____________ on the bottom after stirring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Supersaturated</w:t>
            </w:r>
          </w:p>
        </w:tc>
        <w:tc>
          <w:tcPr/>
          <w:p>
            <w:pPr>
              <w:pStyle w:val="Compact"/>
            </w:pPr>
            <w:r>
              <w:t xml:space="preserve">a clear solution that ____________ the instant it is disturbed</w:t>
            </w:r>
          </w:p>
        </w:tc>
      </w:tr>
    </w:tbl>
    <w:p>
      <w:pPr>
        <w:pStyle w:val="BodyText"/>
      </w:pPr>
      <w:r>
        <w:rPr>
          <w:b/>
          <w:bCs/>
        </w:rPr>
        <w:t xml:space="preserve">Temperature and the limit:</w:t>
      </w:r>
      <w:r>
        <w:t xml:space="preserve"> </w:t>
      </w:r>
      <w:r>
        <w:t xml:space="preserve">Heating the solvent makes its particles move ____________, so they pull solute particles apart and surround them more effectively. This ____________ the saturation limit — the maximum solute that can stay dissolved.</w:t>
      </w:r>
    </w:p>
    <w:p>
      <w:pPr>
        <w:pStyle w:val="BodyText"/>
      </w:pPr>
      <w:r>
        <w:rPr>
          <w:b/>
          <w:bCs/>
        </w:rPr>
        <w:t xml:space="preserve">The solubility curve — the</w:t>
      </w:r>
      <w:r>
        <w:rPr>
          <w:b/>
          <w:bCs/>
        </w:rPr>
        <w:t xml:space="preserve"> </w:t>
      </w:r>
      <w:r>
        <w:rPr>
          <w:b/>
          <w:bCs/>
        </w:rPr>
        <w:t xml:space="preserve">“full”</w:t>
      </w:r>
      <w:r>
        <w:rPr>
          <w:b/>
          <w:bCs/>
        </w:rPr>
        <w:t xml:space="preserve"> </w:t>
      </w:r>
      <w:r>
        <w:rPr>
          <w:b/>
          <w:bCs/>
        </w:rPr>
        <w:t xml:space="preserve">line:</w:t>
      </w:r>
    </w:p>
    <w:p>
      <w:pPr>
        <w:pStyle w:val="CaptionedFigure"/>
      </w:pPr>
      <w:r>
        <w:drawing>
          <wp:inline>
            <wp:extent cx="4297680" cy="3206496"/>
            <wp:effectExtent b="0" l="0" r="0" t="0"/>
            <wp:docPr descr="Line graph titled ‘Solubility vs. Temperature’ with two curves on axes of temperature in degrees Celsius (x, 0 to 100) and solubility in grams of solute per 100 grams of water (y, 0 to about 250). The purple KNO₃ curve rises steeply from about 13 g at 0 °C to about 246 g at 100 °C. The blue NaCl curve is nearly flat, rising only from about 36 g to about 40 g across the same range. The two curves cross near 20 °C, where both are about 35 g per 100 g water." title="" id="12" name="Picture"/>
            <a:graphic>
              <a:graphicData uri="http://schemas.openxmlformats.org/drawingml/2006/picture">
                <pic:pic>
                  <pic:nvPicPr>
                    <pic:cNvPr descr="figures/solubility_curv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3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Line graph titled</w:t>
      </w:r>
      <w:r>
        <w:t xml:space="preserve"> </w:t>
      </w:r>
      <w:r>
        <w:t xml:space="preserve">‘Solubility vs. Temperature’</w:t>
      </w:r>
      <w:r>
        <w:t xml:space="preserve"> </w:t>
      </w:r>
      <w:r>
        <w:t xml:space="preserve">with two curves on axes of temperature in degrees Celsius (x, 0 to 100) and solubility in grams of solute per 100 grams of water (y, 0 to about 250). The purple KNO₃ curve rises steeply from about 13 g at 0 °C to about 246 g at 100 °C. The blue NaCl curve is nearly flat, rising only from about 36 g to about 40 g across the same range. The two curves cross near 20 °C, where both are about 35 g per 100 g water.</w:t>
      </w:r>
    </w:p>
    <w:p>
      <w:pPr>
        <w:pStyle w:val="BodyText"/>
      </w:pPr>
      <w:r>
        <w:t xml:space="preserve">From the figure above, fill in the blanks:</w:t>
      </w:r>
    </w:p>
    <w:p>
      <w:pPr>
        <w:pStyle w:val="Compact"/>
        <w:numPr>
          <w:ilvl w:val="0"/>
          <w:numId w:val="1003"/>
        </w:numPr>
      </w:pPr>
      <w:r>
        <w:t xml:space="preserve">At 60 °C, about ___ g of KNO₃ dissolves in 100 g of water.</w:t>
      </w:r>
    </w:p>
    <w:p>
      <w:pPr>
        <w:pStyle w:val="Compact"/>
        <w:numPr>
          <w:ilvl w:val="0"/>
          <w:numId w:val="1003"/>
        </w:numPr>
      </w:pPr>
      <w:r>
        <w:t xml:space="preserve">NaCl is nearly ____________ — its solubility barely changes with temperature.</w:t>
      </w:r>
    </w:p>
    <w:p>
      <w:pPr>
        <w:pStyle w:val="Compact"/>
        <w:numPr>
          <w:ilvl w:val="0"/>
          <w:numId w:val="1003"/>
        </w:numPr>
      </w:pPr>
      <w:r>
        <w:t xml:space="preserve">A point</w:t>
      </w:r>
      <w:r>
        <w:t xml:space="preserve"> </w:t>
      </w:r>
      <w:r>
        <w:rPr>
          <w:b/>
          <w:bCs/>
        </w:rPr>
        <w:t xml:space="preserve">on</w:t>
      </w:r>
      <w:r>
        <w:t xml:space="preserve"> </w:t>
      </w:r>
      <w:r>
        <w:t xml:space="preserve">the curve = ____________;</w:t>
      </w:r>
      <w:r>
        <w:t xml:space="preserve"> </w:t>
      </w:r>
      <w:r>
        <w:rPr>
          <w:b/>
          <w:bCs/>
        </w:rPr>
        <w:t xml:space="preserve">below</w:t>
      </w:r>
      <w:r>
        <w:t xml:space="preserve"> </w:t>
      </w:r>
      <w:r>
        <w:t xml:space="preserve">the curve = ____________;</w:t>
      </w:r>
      <w:r>
        <w:t xml:space="preserve"> </w:t>
      </w:r>
      <w:r>
        <w:rPr>
          <w:b/>
          <w:bCs/>
        </w:rPr>
        <w:t xml:space="preserve">above</w:t>
      </w:r>
      <w:r>
        <w:t xml:space="preserve"> </w:t>
      </w:r>
      <w:r>
        <w:t xml:space="preserve">the curve = ____________.</w:t>
      </w:r>
    </w:p>
    <w:p>
      <w:r>
        <w:pict>
          <v:rect style="width:0;height:1.5pt" o:hralign="center" o:hrstd="t" o:hr="t"/>
        </w:pic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beaker holds 100 g of water at</w:t>
      </w:r>
      <w:r>
        <w:t xml:space="preserve"> </w:t>
      </w:r>
      <w:r>
        <w:rPr>
          <w:b/>
          <w:bCs/>
        </w:rPr>
        <w:t xml:space="preserve">40 °C</w:t>
      </w:r>
      <w:r>
        <w:t xml:space="preserve">. A student stirs in</w:t>
      </w:r>
      <w:r>
        <w:t xml:space="preserve"> </w:t>
      </w:r>
      <w:r>
        <w:rPr>
          <w:b/>
          <w:bCs/>
        </w:rPr>
        <w:t xml:space="preserve">64 g of KNO₃</w:t>
      </w:r>
      <w:r>
        <w:t xml:space="preserve"> </w:t>
      </w:r>
      <w:r>
        <w:t xml:space="preserve">and it all dissolves. Classify the solution and decide what happens if the beaker is cooled to 20 °C.</w:t>
      </w:r>
    </w:p>
    <w:p>
      <w:pPr>
        <w:pStyle w:val="BodyText"/>
      </w:pPr>
      <w:r>
        <w:rPr>
          <w:b/>
          <w:bCs/>
        </w:rPr>
        <w:t xml:space="preserve">Step 1 — Read the saturation limit at 40 °C from the curve:</w:t>
      </w:r>
    </w:p>
    <w:p>
      <w:pPr>
        <w:pStyle w:val="BodyText"/>
      </w:pPr>
      <w:r>
        <w:t xml:space="preserve">At 40 °C, the KNO₃ curve sits at about ___ g per 100 g water.</w:t>
      </w:r>
    </w:p>
    <w:p>
      <w:pPr>
        <w:pStyle w:val="BodyText"/>
      </w:pPr>
      <w:r>
        <w:rPr>
          <w:b/>
          <w:bCs/>
        </w:rPr>
        <w:t xml:space="preserve">Step 2 — Compare the amount dissolved to the limit:</w:t>
      </w:r>
    </w:p>
    <w:p>
      <w:pPr>
        <w:pStyle w:val="BodyText"/>
      </w:pPr>
      <w:r>
        <w:t xml:space="preserve">The student dissolved ___ g. The limit at 40 °C is ___ g. Since 64 g ____________ (equals / is below / is above) the limit, the solution is ____________ (saturated / unsaturated / supersaturated).</w:t>
      </w:r>
    </w:p>
    <w:p>
      <w:pPr>
        <w:pStyle w:val="BodyText"/>
      </w:pPr>
      <w:r>
        <w:rPr>
          <w:b/>
          <w:bCs/>
        </w:rPr>
        <w:t xml:space="preserve">Step 3 — Cool the beaker to 20 °C and re-read the curve:</w:t>
      </w:r>
    </w:p>
    <w:p>
      <w:pPr>
        <w:pStyle w:val="BodyText"/>
      </w:pPr>
      <w:r>
        <w:t xml:space="preserve">At 20 °C, the KNO₃ curve sits at about ___ g per 100 g water. The beaker still holds 64 g dissolved, which is now ____________ the new limit.</w:t>
      </w:r>
    </w:p>
    <w:p>
      <w:pPr>
        <w:pStyle w:val="BodyText"/>
      </w:pPr>
      <w:r>
        <w:rPr>
          <w:b/>
          <w:bCs/>
        </w:rPr>
        <w:t xml:space="preserve">Step 4 — Predict what happens:</w:t>
      </w:r>
    </w:p>
    <w:p>
      <w:pPr>
        <w:pStyle w:val="BodyText"/>
      </w:pPr>
      <w:r>
        <w:t xml:space="preserve">Because the dissolved amount is now above the 20 °C limit, about ___ g of KNO₃ will ____________ (dissolve / crystallize out) as the beaker cools.</w:t>
      </w:r>
    </w:p>
    <w:p>
      <w:pPr>
        <w:pStyle w:val="BlockText"/>
      </w:pPr>
      <w:r>
        <w:t xml:space="preserve">Calculation: 64 g − (20 °C limit) = ___ g of solid expected to come out of solution.</w:t>
      </w:r>
    </w:p>
    <w:p>
      <w:pPr>
        <w:pStyle w:val="FirstParagraph"/>
      </w:pPr>
      <w:r>
        <w:rPr>
          <w:b/>
          <w:bCs/>
        </w:rPr>
        <w:t xml:space="preserve">Step 5 — Because / But / So</w:t>
      </w:r>
    </w:p>
    <w:p>
      <w:pPr>
        <w:pStyle w:val="BodyText"/>
      </w:pPr>
      <w:r>
        <w:t xml:space="preserve">KNO₃ that was fully dissolved at 40 °C comes out of solution when cooled to 20 °C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BodyText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name the lower limit at the cold temperature;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note the solution is still holding the original amount;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state that the excess crystallizes out.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Complete the sentence:</w:t>
      </w:r>
    </w:p>
    <w:p>
      <w:pPr>
        <w:pStyle w:val="BlockText"/>
      </w:pPr>
      <w:r>
        <w:t xml:space="preserve">The ____________ is the substance dissolved, and the ____________ is the substance doing the dissolving. When water is the solvent, the solution is ____________.</w:t>
      </w:r>
    </w:p>
    <w:p>
      <w:pPr>
        <w:pStyle w:val="FirstParagraph"/>
      </w:pPr>
      <w:r>
        <w:t xml:space="preserve">Complete the Because / But / So sentence:</w:t>
      </w:r>
    </w:p>
    <w:p>
      <w:pPr>
        <w:pStyle w:val="BlockText"/>
      </w:pPr>
      <w:r>
        <w:t xml:space="preserve">Sugar dissolves faster and more completely in hot tea than in iced tea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Reminder:</w:t>
      </w:r>
      <w:r>
        <w:t xml:space="preserve"> </w:t>
      </w:r>
      <w:r>
        <w:rPr>
          <w:i/>
          <w:iCs/>
        </w:rPr>
        <w:t xml:space="preserve">Saturated</w:t>
      </w:r>
      <w:r>
        <w:t xml:space="preserve"> </w:t>
      </w:r>
      <w:r>
        <w:t xml:space="preserve">means</w:t>
      </w:r>
      <w:r>
        <w:t xml:space="preserve"> </w:t>
      </w:r>
      <w:r>
        <w:rPr>
          <w:b/>
          <w:bCs/>
        </w:rPr>
        <w:t xml:space="preserve">full</w:t>
      </w:r>
      <w:r>
        <w:t xml:space="preserve"> </w:t>
      </w:r>
      <w:r>
        <w:t xml:space="preserve">(holding the maximum), not empty and not</w:t>
      </w:r>
      <w:r>
        <w:t xml:space="preserve"> </w:t>
      </w:r>
      <w:r>
        <w:t xml:space="preserve">“extra strong.”</w:t>
      </w:r>
      <w:r>
        <w:t xml:space="preserve"> </w:t>
      </w:r>
      <w:r>
        <w:rPr>
          <w:i/>
          <w:iCs/>
        </w:rPr>
        <w:t xml:space="preserve">Supersaturated</w:t>
      </w:r>
      <w:r>
        <w:t xml:space="preserve"> </w:t>
      </w:r>
      <w:r>
        <w:t xml:space="preserve">means</w:t>
      </w:r>
      <w:r>
        <w:t xml:space="preserve"> </w:t>
      </w:r>
      <w:r>
        <w:rPr>
          <w:b/>
          <w:bCs/>
        </w:rPr>
        <w:t xml:space="preserve">overfull</w:t>
      </w:r>
      <w:r>
        <w:t xml:space="preserve"> </w:t>
      </w:r>
      <w:r>
        <w:t xml:space="preserve">(holding more than the limit) and is unstable — the excess solute crashes out the moment the balance is disturbed.</w:t>
      </w:r>
    </w:p>
    <w:p>
      <w:pPr>
        <w:pStyle w:val="BodyText"/>
      </w:pPr>
      <w:r>
        <w:rPr>
          <w:b/>
          <w:bCs/>
        </w:rPr>
        <w:t xml:space="preserve">Key reference (from the 2025 NYS Reference Tables):</w:t>
      </w:r>
      <w:r>
        <w:t xml:space="preserve"> </w:t>
      </w:r>
      <w:r>
        <w:t xml:space="preserve">Solubility curves: Reference Table G — grams of solute per 100 g of water vs. temperature.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2026-06-01T19:45:38Z</dcterms:created>
  <dcterms:modified xsi:type="dcterms:W3CDTF">2026-06-01T19:45:38Z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