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using-solubility-tables-student-notes"/>
    <w:p>
      <w:pPr>
        <w:pStyle w:val="Heading1"/>
      </w:pPr>
      <w:r>
        <w:t xml:space="preserve">Using Solubility Tables — Student Notes</w:t>
      </w:r>
    </w:p>
    <w:p>
      <w:pPr>
        <w:pStyle w:val="FirstParagraph"/>
      </w:pPr>
      <w:r>
        <w:rPr>
          <w:b/>
          <w:bCs/>
        </w:rPr>
        <w:t xml:space="preserve">Unit: Solutions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Reference Table G</w:t>
      </w:r>
      <w:r>
        <w:t xml:space="preserve"> </w:t>
      </w:r>
      <w:r>
        <w:t xml:space="preserve">to find the maximum mass of a solute that dissolves in 100 g of water at a given temperature.</w:t>
      </w:r>
    </w:p>
    <w:p>
      <w:pPr>
        <w:pStyle w:val="Compact"/>
        <w:numPr>
          <w:ilvl w:val="0"/>
          <w:numId w:val="1001"/>
        </w:numPr>
      </w:pPr>
      <w:r>
        <w:t xml:space="preserve">Decide whether a solution is</w:t>
      </w:r>
      <w:r>
        <w:t xml:space="preserve"> </w:t>
      </w:r>
      <w:r>
        <w:rPr>
          <w:b/>
          <w:bCs/>
        </w:rPr>
        <w:t xml:space="preserve">saturated</w:t>
      </w:r>
      <w:r>
        <w:t xml:space="preserve">, unsaturated, or has excess undissolved solute by comparing the amount to the curve.</w:t>
      </w:r>
    </w:p>
    <w:p>
      <w:pPr>
        <w:pStyle w:val="Compact"/>
        <w:numPr>
          <w:ilvl w:val="0"/>
          <w:numId w:val="1001"/>
        </w:numPr>
      </w:pPr>
      <w:r>
        <w:t xml:space="preserve">Classify a curve as a</w:t>
      </w:r>
      <w:r>
        <w:t xml:space="preserve"> </w:t>
      </w:r>
      <w:r>
        <w:rPr>
          <w:b/>
          <w:bCs/>
        </w:rPr>
        <w:t xml:space="preserve">solid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gas</w:t>
      </w:r>
      <w:r>
        <w:t xml:space="preserve"> </w:t>
      </w:r>
      <w:r>
        <w:t xml:space="preserve">by the direction of its slope, and predict how its solubility changes with temperature.</w:t>
      </w:r>
    </w:p>
    <w:p>
      <w:pPr>
        <w:pStyle w:val="Compact"/>
        <w:numPr>
          <w:ilvl w:val="0"/>
          <w:numId w:val="1001"/>
        </w:numPr>
      </w:pPr>
      <w:r>
        <w:t xml:space="preserve">Explain, using Patterns, why a warm soda goes flat faster than a cold one.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solubility curve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saturated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temperature-solubility relationship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Patterns:</w:t>
      </w:r>
      <w:r>
        <w:t xml:space="preserve"> </w:t>
      </w:r>
      <w:r>
        <w:t xml:space="preserve">Reference Table G shows two patterns at once. As temperature rises, most __________ dissolve MORE (their curves go up), while __________ dissolve LESS (their curves go down). The __________ of a curve tells you which kind of substance it is.</w:t>
      </w:r>
    </w:p>
    <w:p>
      <w:pPr>
        <w:pStyle w:val="BodyText"/>
      </w:pPr>
      <w:r>
        <w:rPr>
          <w:b/>
          <w:bCs/>
        </w:rPr>
        <w:t xml:space="preserve">How to read a solubility curve (the 3-step method):</w:t>
      </w:r>
    </w:p>
    <w:p>
      <w:pPr>
        <w:pStyle w:val="Compact"/>
        <w:numPr>
          <w:ilvl w:val="0"/>
          <w:numId w:val="1003"/>
        </w:numPr>
      </w:pPr>
      <w:r>
        <w:t xml:space="preserve">Find the __________ on the x-axis.</w:t>
      </w:r>
    </w:p>
    <w:p>
      <w:pPr>
        <w:pStyle w:val="Compact"/>
        <w:numPr>
          <w:ilvl w:val="0"/>
          <w:numId w:val="1003"/>
        </w:numPr>
      </w:pPr>
      <w:r>
        <w:t xml:space="preserve">Go straight __________ to the curve.</w:t>
      </w:r>
    </w:p>
    <w:p>
      <w:pPr>
        <w:pStyle w:val="Compact"/>
        <w:numPr>
          <w:ilvl w:val="0"/>
          <w:numId w:val="1003"/>
        </w:numPr>
      </w:pPr>
      <w:r>
        <w:t xml:space="preserve">Read straight __________ to the y-axis to get the solubility in g per 100 g water.</w:t>
      </w:r>
    </w:p>
    <w:p>
      <w:pPr>
        <w:pStyle w:val="FirstParagraph"/>
      </w:pPr>
      <w:r>
        <w:rPr>
          <w:b/>
          <w:bCs/>
        </w:rPr>
        <w:t xml:space="preserve">The figure — two curves from Reference Table G:</w:t>
      </w:r>
    </w:p>
    <w:p>
      <w:pPr>
        <w:pStyle w:val="CaptionedFigure"/>
      </w:pPr>
      <w:r>
        <w:drawing>
          <wp:inline>
            <wp:extent cx="4468368" cy="3206496"/>
            <wp:effectExtent b="0" l="0" r="0" t="0"/>
            <wp:docPr descr="Line graph titled ‘Reference Table G: solid vs. gas solubility’ with temperature in degrees Celsius on the x-axis from 0 to 100 and solubility in grams of solute per 100 grams of water on the y-axis from 0 to about 250. A purple curve labeled KNO₃ (solid) rises steeply from about 14 g at 0 °C to about 246 g at 100 °C. A blue curve labeled NH₃ (gas) falls from about 90 g at 0 °C to about 7 g at 100 °C. The two curves cross near 30 °C at about 45 g per 100 g of water." title="" id="12" name="Picture"/>
            <a:graphic>
              <a:graphicData uri="http://schemas.openxmlformats.org/drawingml/2006/picture">
                <pic:pic>
                  <pic:nvPicPr>
                    <pic:cNvPr descr="figures/reference_table_g_solid_vs_ga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368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titled</w:t>
      </w:r>
      <w:r>
        <w:t xml:space="preserve"> </w:t>
      </w:r>
      <w:r>
        <w:t xml:space="preserve">‘Reference Table G: solid vs. gas solubility’</w:t>
      </w:r>
      <w:r>
        <w:t xml:space="preserve"> </w:t>
      </w:r>
      <w:r>
        <w:t xml:space="preserve">with temperature in degrees Celsius on the x-axis from 0 to 100 and solubility in grams of solute per 100 grams of water on the y-axis from 0 to about 250. A purple curve labeled KNO₃ (solid) rises steeply from about 14 g at 0 °C to about 246 g at 100 °C. A blue curve labeled NH₃ (gas) falls from about 90 g at 0 °C to about 7 g at 100 °C. The two curves cross near 30 °C at about 45 g per 100 g of water.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4"/>
        </w:numPr>
      </w:pPr>
      <w:r>
        <w:t xml:space="preserve">The curve that RISES as temperature increases is __________ — a __________ (solid / gas).</w:t>
      </w:r>
    </w:p>
    <w:p>
      <w:pPr>
        <w:pStyle w:val="Compact"/>
        <w:numPr>
          <w:ilvl w:val="0"/>
          <w:numId w:val="1004"/>
        </w:numPr>
      </w:pPr>
      <w:r>
        <w:t xml:space="preserve">The curve that FALLS as temperature increases is __________ — a __________ (solid / gas).</w:t>
      </w:r>
    </w:p>
    <w:p>
      <w:pPr>
        <w:pStyle w:val="Compact"/>
        <w:numPr>
          <w:ilvl w:val="0"/>
          <w:numId w:val="1004"/>
        </w:numPr>
      </w:pPr>
      <w:r>
        <w:t xml:space="preserve">The two curves cross near ___ °C at about ___ g per 100 g water.</w:t>
      </w:r>
    </w:p>
    <w:p>
      <w:pPr>
        <w:pStyle w:val="FirstParagraph"/>
      </w:pPr>
      <w:r>
        <w:rPr>
          <w:b/>
          <w:bCs/>
        </w:rPr>
        <w:t xml:space="preserve">Saturated, unsaturated, and excess (compare the amount to the curve):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Where the amount sits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the curve</w:t>
            </w:r>
          </w:p>
        </w:tc>
        <w:tc>
          <w:tcPr/>
          <w:p>
            <w:pPr>
              <w:pStyle w:val="Compact"/>
            </w:pPr>
            <w:r>
              <w:t xml:space="preserve">__________ (more can still dissolve)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the curve</w:t>
            </w:r>
          </w:p>
        </w:tc>
        <w:tc>
          <w:tcPr/>
          <w:p>
            <w:pPr>
              <w:pStyle w:val="Compact"/>
            </w:pPr>
            <w:r>
              <w:t xml:space="preserve">__________ (holding the maximum)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the curve (a solid)</w:t>
            </w:r>
          </w:p>
        </w:tc>
        <w:tc>
          <w:tcPr/>
          <w:p>
            <w:pPr>
              <w:pStyle w:val="Compact"/>
            </w:pPr>
            <w:r>
              <w:t xml:space="preserve">extra cannot dissolve → __________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temperature-solubility relationship (CCC: Patterns):</w:t>
      </w:r>
    </w:p>
    <w:p>
      <w:pPr>
        <w:pStyle w:val="BodyText"/>
      </w:pPr>
      <w:r>
        <w:t xml:space="preserve">Complete the sentence:</w:t>
      </w:r>
    </w:p>
    <w:p>
      <w:pPr>
        <w:pStyle w:val="BlockText"/>
      </w:pPr>
      <w:r>
        <w:t xml:space="preserve">For most</w:t>
      </w:r>
      <w:r>
        <w:t xml:space="preserve"> </w:t>
      </w:r>
      <w:r>
        <w:rPr>
          <w:b/>
          <w:bCs/>
        </w:rPr>
        <w:t xml:space="preserve">solids</w:t>
      </w:r>
      <w:r>
        <w:t xml:space="preserve">, solubility __________ as temperature increases.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gases</w:t>
      </w:r>
      <w:r>
        <w:t xml:space="preserve">, solubility __________ as temperature increases.</w:t>
      </w:r>
      <w:r>
        <w:t xml:space="preserve"> </w:t>
      </w:r>
      <w:r>
        <w:t xml:space="preserve">Carbon dioxide in soda is a __________, so warming the water lets it hold __________ dissolved gas.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student needs to find the solubility of</w:t>
      </w:r>
      <w:r>
        <w:t xml:space="preserve"> </w:t>
      </w:r>
      <w:r>
        <w:rPr>
          <w:b/>
          <w:bCs/>
        </w:rPr>
        <w:t xml:space="preserve">KNO₃ (a solid)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60 °C</w:t>
      </w:r>
      <w:r>
        <w:t xml:space="preserve">, and then decide whether</w:t>
      </w:r>
      <w:r>
        <w:t xml:space="preserve"> </w:t>
      </w:r>
      <w:r>
        <w:rPr>
          <w:b/>
          <w:bCs/>
        </w:rPr>
        <w:t xml:space="preserve">120 g of KNO₃ in 100 g of water at 60 °C</w:t>
      </w:r>
      <w:r>
        <w:t xml:space="preserve"> </w:t>
      </w:r>
      <w:r>
        <w:t xml:space="preserve">is saturated.</w:t>
      </w:r>
    </w:p>
    <w:p>
      <w:pPr>
        <w:pStyle w:val="BodyText"/>
      </w:pPr>
      <w:r>
        <w:rPr>
          <w:b/>
          <w:bCs/>
        </w:rPr>
        <w:t xml:space="preserve">Step 1 — Find the temperature on the x-axis:</w:t>
      </w:r>
    </w:p>
    <w:p>
      <w:pPr>
        <w:pStyle w:val="BodyText"/>
      </w:pPr>
      <w:r>
        <w:t xml:space="preserve">Temperature = ___ °C</w:t>
      </w:r>
    </w:p>
    <w:p>
      <w:pPr>
        <w:pStyle w:val="BodyText"/>
      </w:pPr>
      <w:r>
        <w:rPr>
          <w:b/>
          <w:bCs/>
        </w:rPr>
        <w:t xml:space="preserve">Step 2 — Trace up to the KNO₃ curve, then across to the y-axis:</w:t>
      </w:r>
    </w:p>
    <w:p>
      <w:pPr>
        <w:pStyle w:val="BodyText"/>
      </w:pPr>
      <w:r>
        <w:t xml:space="preserve">Solubility of KNO₃ at 60 °C ≈ ___ g per 100 g water</w:t>
      </w:r>
    </w:p>
    <w:p>
      <w:pPr>
        <w:pStyle w:val="BodyText"/>
      </w:pPr>
      <w:r>
        <w:rPr>
          <w:b/>
          <w:bCs/>
        </w:rPr>
        <w:t xml:space="preserve">Step 3 — Compare the stated amount to the curve value:</w:t>
      </w:r>
    </w:p>
    <w:p>
      <w:pPr>
        <w:pStyle w:val="BodyText"/>
      </w:pPr>
      <w:r>
        <w:t xml:space="preserve">Stated amount = ___ g. Curve value ≈ ___ g.</w:t>
      </w:r>
    </w:p>
    <w:p>
      <w:pPr>
        <w:pStyle w:val="BodyText"/>
      </w:pPr>
      <w:r>
        <w:t xml:space="preserve">The stated amount is (above / on / below) the curve: __________</w:t>
      </w:r>
    </w:p>
    <w:p>
      <w:pPr>
        <w:pStyle w:val="BodyText"/>
      </w:pPr>
      <w:r>
        <w:rPr>
          <w:b/>
          <w:bCs/>
        </w:rPr>
        <w:t xml:space="preserve">Step 4 — Decide saturated / unsaturated / excess:</w:t>
      </w:r>
    </w:p>
    <w:p>
      <w:pPr>
        <w:pStyle w:val="BodyText"/>
      </w:pPr>
      <w:r>
        <w:t xml:space="preserve">Because the amount is __________ the curve value, the solution is __________, and about ___ g of KNO₃ will stay undissolved.</w:t>
      </w:r>
    </w:p>
    <w:p>
      <w:pPr>
        <w:pStyle w:val="BodyText"/>
      </w:pPr>
      <w:r>
        <w:rPr>
          <w:b/>
          <w:bCs/>
        </w:rPr>
        <w:t xml:space="preserve">Step 5 — Because / But / So</w:t>
      </w:r>
    </w:p>
    <w:p>
      <w:pPr>
        <w:pStyle w:val="BodyText"/>
      </w:pPr>
      <w:r>
        <w:t xml:space="preserve">Heating the water would dissolve the leftover KNO₃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how a solid’s curve changes with temperature;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what is true at the original temperature;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what heating does to the excess.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warm soda goes flat faster than a cold one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The height of a solubility curve is the</w:t>
      </w:r>
      <w:r>
        <w:t xml:space="preserve"> </w:t>
      </w:r>
      <w:r>
        <w:rPr>
          <w:i/>
          <w:iCs/>
        </w:rPr>
        <w:t xml:space="preserve">maximum</w:t>
      </w:r>
      <w:r>
        <w:t xml:space="preserve"> </w:t>
      </w:r>
      <w:r>
        <w:t xml:space="preserve">mass of solute that dissolves at that temperature.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the curve tells you the substance type: rising = solid (dissolves more when hot), falling = gas (dissolves less when hot).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Reference Table G — Solubility Curves of Selected Substances (solubility in g solute per 100 g H₂O vs. temperature in °C).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2026-06-01T19:45:39Z</dcterms:created>
  <dcterms:modified xsi:type="dcterms:W3CDTF">2026-06-01T19:45:39Z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