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pontaneous-reactions-answer-key"/>
    <w:p>
      <w:pPr>
        <w:pStyle w:val="Heading1"/>
      </w:pPr>
      <w:r>
        <w:t xml:space="preserve">Spontaneous Reactions — Answer Key</w:t>
      </w:r>
    </w:p>
    <w:bookmarkStart w:id="9" w:name="cover"/>
    <w:p>
      <w:pPr>
        <w:pStyle w:val="Heading2"/>
      </w:pPr>
      <w:r>
        <w:t xml:space="preserve">Cover</w:t>
      </w:r>
    </w:p>
    <w:p>
      <w:pPr>
        <w:pStyle w:val="FirstParagraph"/>
      </w:pPr>
      <w:r>
        <w:t xml:space="preserve">Unit: Kinetics &amp; Equilibrium — Lesson 04: Spontaneous Reactions</w:t>
      </w:r>
      <w:r>
        <w:t xml:space="preserve"> </w:t>
      </w:r>
      <w:r>
        <w:t xml:space="preserve">East Meadow Schools × Valley Stream Central High School District</w:t>
      </w:r>
      <w:r>
        <w:t xml:space="preserve"> </w:t>
      </w:r>
      <w:r>
        <w:t xml:space="preserve">NYSSLS tag: Kinetics &amp; Equilibrium strand — qualitative spontaneity (enthalpy + entropy); SEP Constructing Explanations; no numeric ΔG</w:t>
      </w:r>
    </w:p>
    <w:bookmarkEnd w:id="9"/>
    <w:bookmarkStart w:id="10" w:name="make-it-make-sense-answers"/>
    <w:p>
      <w:pPr>
        <w:pStyle w:val="Heading2"/>
      </w:pPr>
      <w:r>
        <w:t xml:space="preserve">Make-It-Make-Sense Answers</w:t>
      </w:r>
    </w:p>
    <w:p>
      <w:pPr>
        <w:pStyle w:val="FirstParagraph"/>
      </w:pPr>
      <w:r>
        <w:rPr>
          <w:b/>
          <w:bCs/>
        </w:rPr>
        <w:t xml:space="preserve">1. A drop of food coloring spreads through still water.</w:t>
      </w:r>
    </w:p>
    <w:p>
      <w:pPr>
        <w:pStyle w:val="Compact"/>
        <w:numPr>
          <w:ilvl w:val="0"/>
          <w:numId w:val="1001"/>
        </w:numPr>
      </w:pPr>
      <w:r>
        <w:rPr>
          <w:b/>
          <w:bCs/>
        </w:rPr>
        <w:t xml:space="preserve">Spontaneous or non-spontaneous?</w:t>
      </w:r>
      <w:r>
        <w:t xml:space="preserve"> </w:t>
      </w:r>
      <w:r>
        <w:t xml:space="preserve">Spontaneous — it happens on its own with no stirring.</w:t>
      </w:r>
    </w:p>
    <w:p>
      <w:pPr>
        <w:pStyle w:val="Compact"/>
        <w:numPr>
          <w:ilvl w:val="0"/>
          <w:numId w:val="1001"/>
        </w:numPr>
      </w:pPr>
      <w:r>
        <w:rPr>
          <w:b/>
          <w:bCs/>
        </w:rPr>
        <w:t xml:space="preserve">Entropy:</w:t>
      </w:r>
      <w:r>
        <w:t xml:space="preserve"> </w:t>
      </w:r>
      <w:r>
        <w:t xml:space="preserve">Increases. The dye starts concentrated in one spot (ordered, low entropy) and ends up spread evenly through the whole glass (disordered, high entropy).</w:t>
      </w:r>
    </w:p>
    <w:p>
      <w:pPr>
        <w:pStyle w:val="Compact"/>
        <w:numPr>
          <w:ilvl w:val="0"/>
          <w:numId w:val="1001"/>
        </w:numPr>
      </w:pPr>
      <w:r>
        <w:rPr>
          <w:b/>
          <w:bCs/>
        </w:rPr>
        <w:t xml:space="preserve">Why it happens on its own:</w:t>
      </w:r>
      <w:r>
        <w:t xml:space="preserve"> </w:t>
      </w:r>
      <w:r>
        <w:t xml:space="preserve">There are vastly more ways for the dye particles to be spread throughout the water than gathered in one drop, so random motion almost always increases disorder. The spread-out state is the high-entropy state, and nature tends toward higher entropy. ·</w:t>
      </w:r>
      <w:r>
        <w:t xml:space="preserve"> </w:t>
      </w:r>
      <w:r>
        <w:rPr>
          <w:i/>
          <w:iCs/>
        </w:rPr>
        <w:t xml:space="preserve">Rubric:</w:t>
      </w:r>
      <w:r>
        <w:t xml:space="preserve"> </w:t>
      </w:r>
      <w:r>
        <w:t xml:space="preserve">full credit names</w:t>
      </w:r>
      <w:r>
        <w:t xml:space="preserve"> </w:t>
      </w:r>
      <w:r>
        <w:t xml:space="preserve">“spontaneous”</w:t>
      </w:r>
      <w:r>
        <w:t xml:space="preserve"> </w:t>
      </w:r>
      <w:r>
        <w:t xml:space="preserve">AND states entropy increases AND connects spreading to higher disorder; partial credit for</w:t>
      </w:r>
      <w:r>
        <w:t xml:space="preserve"> </w:t>
      </w:r>
      <w:r>
        <w:t xml:space="preserve">“spontaneous”</w:t>
      </w:r>
      <w:r>
        <w:t xml:space="preserve"> </w:t>
      </w:r>
      <w:r>
        <w:t xml:space="preserve">without the entropy reasoning. · NYSSLS: qualitative spontaneity / entropy.</w:t>
      </w:r>
    </w:p>
    <w:p>
      <w:pPr>
        <w:pStyle w:val="FirstParagraph"/>
      </w:pPr>
      <w:r>
        <w:rPr>
          <w:b/>
          <w:bCs/>
        </w:rPr>
        <w:t xml:space="preserve">2. A phone battery charges while plugged into the wall.</w:t>
      </w:r>
    </w:p>
    <w:p>
      <w:pPr>
        <w:pStyle w:val="Compact"/>
        <w:numPr>
          <w:ilvl w:val="0"/>
          <w:numId w:val="1002"/>
        </w:numPr>
      </w:pPr>
      <w:r>
        <w:rPr>
          <w:b/>
          <w:bCs/>
        </w:rPr>
        <w:t xml:space="preserve">Spontaneous or non-spontaneous?</w:t>
      </w:r>
      <w:r>
        <w:t xml:space="preserve"> </w:t>
      </w:r>
      <w:r>
        <w:t xml:space="preserve">Non-spontaneous — it only happens while plugged in.</w:t>
      </w:r>
    </w:p>
    <w:p>
      <w:pPr>
        <w:pStyle w:val="Compact"/>
        <w:numPr>
          <w:ilvl w:val="0"/>
          <w:numId w:val="1002"/>
        </w:numPr>
      </w:pPr>
      <w:r>
        <w:rPr>
          <w:b/>
          <w:bCs/>
        </w:rPr>
        <w:t xml:space="preserve">What must be supplied:</w:t>
      </w:r>
      <w:r>
        <w:t xml:space="preserve"> </w:t>
      </w:r>
      <w:r>
        <w:t xml:space="preserve">Electrical energy (work) from the wall outlet/charger.</w:t>
      </w:r>
    </w:p>
    <w:p>
      <w:pPr>
        <w:pStyle w:val="Compact"/>
        <w:numPr>
          <w:ilvl w:val="0"/>
          <w:numId w:val="1002"/>
        </w:numPr>
      </w:pPr>
      <w:r>
        <w:rPr>
          <w:b/>
          <w:bCs/>
        </w:rPr>
        <w:t xml:space="preserve">Which direction is spontaneous:</w:t>
      </w:r>
      <w:r>
        <w:t xml:space="preserve"> </w:t>
      </w:r>
      <w:r>
        <w:t xml:space="preserve">Discharging — using the phone — is the spontaneous direction; the battery runs down on its own. Charging is the forced, non-spontaneous direction, just like tidying a room. ·</w:t>
      </w:r>
      <w:r>
        <w:t xml:space="preserve"> </w:t>
      </w:r>
      <w:r>
        <w:rPr>
          <w:i/>
          <w:iCs/>
        </w:rPr>
        <w:t xml:space="preserve">Rubric:</w:t>
      </w:r>
      <w:r>
        <w:t xml:space="preserve"> </w:t>
      </w:r>
      <w:r>
        <w:t xml:space="preserve">full credit identifies charging as non-spontaneous, names electrical energy as the supplied work, AND identifies discharging as the spontaneous direction; partial credit for any two of the three. · NYSSLS: qualitative spontaneity.</w:t>
      </w:r>
    </w:p>
    <w:p>
      <w:pPr>
        <w:pStyle w:val="FirstParagraph"/>
      </w:pPr>
      <w:r>
        <w:rPr>
          <w:b/>
          <w:bCs/>
        </w:rPr>
        <w:t xml:space="preserve">3. A hot cup of cocoa cools to room temperature.</w:t>
      </w:r>
    </w:p>
    <w:p>
      <w:pPr>
        <w:pStyle w:val="Compact"/>
        <w:numPr>
          <w:ilvl w:val="0"/>
          <w:numId w:val="1003"/>
        </w:numPr>
      </w:pPr>
      <w:r>
        <w:rPr>
          <w:b/>
          <w:bCs/>
        </w:rPr>
        <w:t xml:space="preserve">Spontaneous or non-spontaneous?</w:t>
      </w:r>
      <w:r>
        <w:t xml:space="preserve"> </w:t>
      </w:r>
      <w:r>
        <w:t xml:space="preserve">Spontaneous — it cools on its own.</w:t>
      </w:r>
    </w:p>
    <w:p>
      <w:pPr>
        <w:pStyle w:val="Compact"/>
        <w:numPr>
          <w:ilvl w:val="0"/>
          <w:numId w:val="1003"/>
        </w:numPr>
      </w:pPr>
      <w:r>
        <w:rPr>
          <w:b/>
          <w:bCs/>
        </w:rPr>
        <w:t xml:space="preserve">Energy:</w:t>
      </w:r>
      <w:r>
        <w:t xml:space="preserve"> </w:t>
      </w:r>
      <w:r>
        <w:t xml:space="preserve">The cocoa releases energy (heat flows out of the cocoa into the cooler surroundings).</w:t>
      </w:r>
    </w:p>
    <w:p>
      <w:pPr>
        <w:pStyle w:val="Compact"/>
        <w:numPr>
          <w:ilvl w:val="0"/>
          <w:numId w:val="1003"/>
        </w:numPr>
      </w:pPr>
      <w:r>
        <w:rPr>
          <w:b/>
          <w:bCs/>
        </w:rPr>
        <w:t xml:space="preserve">Why it never reheats itself:</w:t>
      </w:r>
      <w:r>
        <w:t xml:space="preserve"> </w:t>
      </w:r>
      <w:r>
        <w:t xml:space="preserve">Energy spreads out from hot to cold on its own, never the reverse. For the cocoa to reheat, energy would have to flow back from the cool room into the hot drink — a decrease in disorder of the energy spread — which does not happen spontaneously. Reheating requires forcing energy back in (a microwave). ·</w:t>
      </w:r>
      <w:r>
        <w:t xml:space="preserve"> </w:t>
      </w:r>
      <w:r>
        <w:rPr>
          <w:i/>
          <w:iCs/>
        </w:rPr>
        <w:t xml:space="preserve">Rubric:</w:t>
      </w:r>
      <w:r>
        <w:t xml:space="preserve"> </w:t>
      </w:r>
      <w:r>
        <w:t xml:space="preserve">full credit states</w:t>
      </w:r>
      <w:r>
        <w:t xml:space="preserve"> </w:t>
      </w:r>
      <w:r>
        <w:t xml:space="preserve">“spontaneous,”</w:t>
      </w:r>
      <w:r>
        <w:t xml:space="preserve"> </w:t>
      </w:r>
      <w:r>
        <w:t xml:space="preserve">“releases energy,”</w:t>
      </w:r>
      <w:r>
        <w:t xml:space="preserve"> </w:t>
      </w:r>
      <w:r>
        <w:t xml:space="preserve">AND explains that heat spreads hot→cold on its own; partial credit for</w:t>
      </w:r>
      <w:r>
        <w:t xml:space="preserve"> </w:t>
      </w:r>
      <w:r>
        <w:t xml:space="preserve">“spontaneous”</w:t>
      </w:r>
      <w:r>
        <w:t xml:space="preserve"> </w:t>
      </w:r>
      <w:r>
        <w:t xml:space="preserve">+</w:t>
      </w:r>
      <w:r>
        <w:t xml:space="preserve"> </w:t>
      </w:r>
      <w:r>
        <w:t xml:space="preserve">“releases energy”</w:t>
      </w:r>
      <w:r>
        <w:t xml:space="preserve"> </w:t>
      </w:r>
      <w:r>
        <w:t xml:space="preserve">without the directionality. · NYSSLS: qualitative spontaneity / energy spreading.</w:t>
      </w:r>
    </w:p>
    <w:bookmarkEnd w:id="10"/>
    <w:bookmarkStart w:id="11" w:name="exit-ticket-answer"/>
    <w:p>
      <w:pPr>
        <w:pStyle w:val="Heading2"/>
      </w:pPr>
      <w:r>
        <w:t xml:space="preserve">Exit Ticket Answer</w:t>
      </w:r>
    </w:p>
    <w:p>
      <w:pPr>
        <w:pStyle w:val="FirstParagraph"/>
      </w:pPr>
      <w:r>
        <w:rPr>
          <w:b/>
          <w:bCs/>
        </w:rPr>
        <w:t xml:space="preserve">(a) Perfume opened in the corner fills the whole room — spontaneous?</w:t>
      </w:r>
    </w:p>
    <w:p>
      <w:pPr>
        <w:pStyle w:val="BodyText"/>
      </w:pPr>
      <w:r>
        <w:t xml:space="preserve">Yes, it is spontaneous — the smell spreads on its own with no one pushing it.</w:t>
      </w:r>
      <w:r>
        <w:t xml:space="preserve"> </w:t>
      </w:r>
      <w:r>
        <w:rPr>
          <w:b/>
          <w:bCs/>
        </w:rPr>
        <w:t xml:space="preserve">Entropy evidence:</w:t>
      </w:r>
      <w:r>
        <w:t xml:space="preserve"> </w:t>
      </w:r>
      <w:r>
        <w:t xml:space="preserve">the perfume vapor starts concentrated in one corner (ordered, low entropy) and ends up spread evenly through the entire room (disordered, high entropy). Diffusion increases entropy, and the high-entropy spread-out state is the one that forms by itself. This is the same idea as the gas-diffusion station and</w:t>
      </w:r>
      <w:r>
        <w:t xml:space="preserve"> </w:t>
      </w:r>
      <w:r>
        <w:rPr>
          <w:rStyle w:val="VerbatimChar"/>
        </w:rPr>
        <w:t xml:space="preserve">figures/entropy_diffusion.png</w:t>
      </w:r>
      <w:r>
        <w:t xml:space="preserve">.</w:t>
      </w:r>
    </w:p>
    <w:p>
      <w:pPr>
        <w:pStyle w:val="BodyText"/>
      </w:pPr>
      <w:r>
        <w:rPr>
          <w:i/>
          <w:iCs/>
        </w:rPr>
        <w:t xml:space="preserve">Rubric:</w:t>
      </w:r>
      <w:r>
        <w:t xml:space="preserve"> </w:t>
      </w:r>
      <w:r>
        <w:t xml:space="preserve">2 points — 1 point for answering</w:t>
      </w:r>
      <w:r>
        <w:t xml:space="preserve"> </w:t>
      </w:r>
      <w:r>
        <w:t xml:space="preserve">“spontaneous”</w:t>
      </w:r>
      <w:r>
        <w:t xml:space="preserve">; 1 point for naming the entropy increase (concentrated corner → spread evenly = more disorder). A student who only says</w:t>
      </w:r>
      <w:r>
        <w:t xml:space="preserve"> </w:t>
      </w:r>
      <w:r>
        <w:t xml:space="preserve">“the smell spreads”</w:t>
      </w:r>
      <w:r>
        <w:t xml:space="preserve"> </w:t>
      </w:r>
      <w:r>
        <w:t xml:space="preserve">without connecting it to disorder/entropy earns 1 point. NYSSLS: qualitative spontaneity / entropy.</w:t>
      </w:r>
    </w:p>
    <w:p>
      <w:pPr>
        <w:pStyle w:val="BodyText"/>
      </w:pPr>
      <w:r>
        <w:rPr>
          <w:b/>
          <w:bCs/>
        </w:rPr>
        <w:t xml:space="preserve">(b) Salt dissolving increases disorder but absorbs energy — why still spontaneous?</w:t>
      </w:r>
    </w:p>
    <w:p>
      <w:pPr>
        <w:pStyle w:val="BodyText"/>
      </w:pPr>
      <w:r>
        <w:t xml:space="preserve">Salt dissolving has the two factors disagreeing: the energy factor does NOT favor it (it absorbs energy, slightly cooling the water — endothermic), but the entropy factor DOES favor it strongly (the ordered crystal breaks apart and the ions spread randomly through the water, a large increase in disorder). When the entropy increase is large enough, it outweighs the unfavorable energy change, so the overall process is still spontaneous. This is the</w:t>
      </w:r>
      <w:r>
        <w:t xml:space="preserve"> </w:t>
      </w:r>
      <w:r>
        <w:t xml:space="preserve">“endothermic but entropy increases — depends on temperature, and here it wins”</w:t>
      </w:r>
      <w:r>
        <w:t xml:space="preserve"> </w:t>
      </w:r>
      <w:r>
        <w:t xml:space="preserve">case (bottom-left corner of the grid).</w:t>
      </w:r>
    </w:p>
    <w:p>
      <w:pPr>
        <w:pStyle w:val="BodyText"/>
      </w:pPr>
      <w:r>
        <w:rPr>
          <w:i/>
          <w:iCs/>
        </w:rPr>
        <w:t xml:space="preserve">Rubric:</w:t>
      </w:r>
      <w:r>
        <w:t xml:space="preserve"> </w:t>
      </w:r>
      <w:r>
        <w:t xml:space="preserve">2 points — 1 point for identifying that the entropy (disorder) increase favors the process; 1 point for explaining that this entropy increase outweighs the unfavorable (energy-absorbing) factor, so it can still be spontaneous. A student who only says</w:t>
      </w:r>
      <w:r>
        <w:t xml:space="preserve"> </w:t>
      </w:r>
      <w:r>
        <w:t xml:space="preserve">“because disorder increases”</w:t>
      </w:r>
      <w:r>
        <w:t xml:space="preserve"> </w:t>
      </w:r>
      <w:r>
        <w:t xml:space="preserve">without acknowledging the energy factor is being overcome earns 1 point. NYSSLS: qualitative spontaneity / two-factor reasoning.</w:t>
      </w:r>
    </w:p>
    <w:p>
      <w:pPr>
        <w:pStyle w:val="BodyText"/>
      </w:pPr>
      <w:r>
        <w:rPr>
          <w:b/>
          <w:bCs/>
        </w:rPr>
        <w:t xml:space="preserve">(c) Why a melted ice cube never re-freezes on its own in a warm room.</w:t>
      </w:r>
    </w:p>
    <w:p>
      <w:pPr>
        <w:pStyle w:val="BodyText"/>
      </w:pPr>
      <w:r>
        <w:rPr>
          <w:i/>
          <w:iCs/>
        </w:rPr>
        <w:t xml:space="preserve">Full-credit model answer:</w:t>
      </w:r>
      <w:r>
        <w:t xml:space="preserve"> </w:t>
      </w:r>
      <w:r>
        <w:t xml:space="preserve">In a warm room the disordered (liquid) state has higher entropy than the ordered (solid) crystal, so melting is the spontaneous direction; for the water to re-freeze it would have to decrease its entropy on its own and release energy into a warm room that is not cold enough to drive freezing — so re-freezing is non-spontaneous there and only happens if you force it by cooling (a freezer).</w:t>
      </w:r>
    </w:p>
    <w:p>
      <w:pPr>
        <w:pStyle w:val="BodyText"/>
      </w:pPr>
      <w:r>
        <w:rPr>
          <w:i/>
          <w:iCs/>
        </w:rPr>
        <w:t xml:space="preserve">Acceptable variations:</w:t>
      </w:r>
      <w:r>
        <w:t xml:space="preserve"> </w:t>
      </w:r>
      <w:r>
        <w:t xml:space="preserve">Any response stating that the liquid is higher-entropy / more disordered and that a warm room favors the disordered state, OR that re-freezing would require lowering entropy / removing energy that the warm room cannot do on its own, earns full credit.</w:t>
      </w:r>
      <w:r>
        <w:t xml:space="preserve"> </w:t>
      </w:r>
      <w:r>
        <w:t xml:space="preserve">“Because the room is too warm”</w:t>
      </w:r>
      <w:r>
        <w:t xml:space="preserve"> </w:t>
      </w:r>
      <w:r>
        <w:t xml:space="preserve">alone (no energy or entropy reasoning) earns partial credit.</w:t>
      </w:r>
    </w:p>
    <w:p>
      <w:pPr>
        <w:pStyle w:val="BodyText"/>
      </w:pPr>
      <w:r>
        <w:rPr>
          <w:i/>
          <w:iCs/>
        </w:rPr>
        <w:t xml:space="preserve">Rubric:</w:t>
      </w:r>
      <w:r>
        <w:t xml:space="preserve"> </w:t>
      </w:r>
      <w:r>
        <w:t xml:space="preserve">2 points — 1 point for correctly identifying that the liquid/melted state is higher entropy (more disorder) and favored in a warm room; 1 point for explaining that re-freezing would lower entropy / require forced cooling and so is non-spontaneous there. NYSSLS: qualitative spontaneity / entropy + temperature.</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 specific everyday example named as newly understood —</w:t>
      </w:r>
      <w:r>
        <w:t xml:space="preserve"> </w:t>
      </w:r>
      <w:r>
        <w:t xml:space="preserve">“I get why my room always ends up messy”</w:t>
      </w:r>
      <w:r>
        <w:t xml:space="preserve"> </w:t>
      </w:r>
      <w:r>
        <w:t xml:space="preserve">or</w:t>
      </w:r>
      <w:r>
        <w:t xml:space="preserve"> </w:t>
      </w:r>
      <w:r>
        <w:t xml:space="preserve">“my charger isn’t optional, charging is the forced direction”</w:t>
      </w:r>
      <w:r>
        <w:t xml:space="preserve"> </w:t>
      </w:r>
      <w:r>
        <w:t xml:space="preserve">— rather than a generic</w:t>
      </w:r>
      <w:r>
        <w:t xml:space="preserve"> </w:t>
      </w:r>
      <w:r>
        <w:t xml:space="preserve">“this was interesting.”</w:t>
      </w:r>
      <w:r>
        <w:t xml:space="preserve"> </w:t>
      </w:r>
      <w:r>
        <w:t xml:space="preserve">Specific transfer to lived experience is the strongest signal the entropy idea landed.</w:t>
      </w:r>
    </w:p>
    <w:p>
      <w:pPr>
        <w:pStyle w:val="Compact"/>
        <w:numPr>
          <w:ilvl w:val="0"/>
          <w:numId w:val="1004"/>
        </w:numPr>
      </w:pPr>
      <w:r>
        <w:t xml:space="preserve">Use of the word</w:t>
      </w:r>
      <w:r>
        <w:t xml:space="preserve"> </w:t>
      </w:r>
      <w:r>
        <w:rPr>
          <w:i/>
          <w:iCs/>
        </w:rPr>
        <w:t xml:space="preserve">entropy</w:t>
      </w:r>
      <w:r>
        <w:t xml:space="preserve"> </w:t>
      </w:r>
      <w:r>
        <w:t xml:space="preserve">or</w:t>
      </w:r>
      <w:r>
        <w:t xml:space="preserve"> </w:t>
      </w:r>
      <w:r>
        <w:rPr>
          <w:i/>
          <w:iCs/>
        </w:rPr>
        <w:t xml:space="preserve">spontaneous</w:t>
      </w:r>
      <w:r>
        <w:t xml:space="preserve"> </w:t>
      </w:r>
      <w:r>
        <w:t xml:space="preserve">correctly in the reflection — students who say</w:t>
      </w:r>
      <w:r>
        <w:t xml:space="preserve"> </w:t>
      </w:r>
      <w:r>
        <w:t xml:space="preserve">“messy is higher entropy”</w:t>
      </w:r>
      <w:r>
        <w:t xml:space="preserve"> </w:t>
      </w:r>
      <w:r>
        <w:t xml:space="preserve">are integrating the new vocabulary into everyday language, the goal of the active-learning sequence.</w:t>
      </w:r>
    </w:p>
    <w:p>
      <w:pPr>
        <w:pStyle w:val="Compact"/>
        <w:numPr>
          <w:ilvl w:val="0"/>
          <w:numId w:val="1004"/>
        </w:numPr>
      </w:pPr>
      <w:r>
        <w:t xml:space="preserve">Naming a partner who helped sort a tricky card (especially the freezing/melting pair) signals that the collaborative card sort supported their reasoning — note this as evidence the active structure worked.</w:t>
      </w:r>
    </w:p>
    <w:p>
      <w:pPr>
        <w:pStyle w:val="FirstParagraph"/>
      </w:pPr>
      <w:r>
        <w:t xml:space="preserve">If a student’s Exit Ticket equates</w:t>
      </w:r>
      <w:r>
        <w:t xml:space="preserve"> </w:t>
      </w:r>
      <w:r>
        <w:rPr>
          <w:i/>
          <w:iCs/>
        </w:rPr>
        <w:t xml:space="preserve">spontaneous</w:t>
      </w:r>
      <w:r>
        <w:t xml:space="preserve"> </w:t>
      </w:r>
      <w:r>
        <w:t xml:space="preserve">with</w:t>
      </w:r>
      <w:r>
        <w:t xml:space="preserve"> </w:t>
      </w:r>
      <w:r>
        <w:rPr>
          <w:i/>
          <w:iCs/>
        </w:rPr>
        <w:t xml:space="preserve">fast</w:t>
      </w:r>
      <w:r>
        <w:t xml:space="preserve"> </w:t>
      </w:r>
      <w:r>
        <w:t xml:space="preserve">(e.g.,</w:t>
      </w:r>
      <w:r>
        <w:t xml:space="preserve"> </w:t>
      </w:r>
      <w:r>
        <w:t xml:space="preserve">“perfume isn’t spontaneous because it takes a while to smell it”</w:t>
      </w:r>
      <w:r>
        <w:t xml:space="preserve">), that is the lesson’s central misconception. Have a brief one-on-one before the next lesson: spontaneity is about direction (happens on its own), not speed — rust is spontaneous and takes years. If a student treats only energy-releasing (exothermic) processes as spontaneous and misses the entropy factor, re-run the salt-dissolving / ice-melting example, where the entropy increase carries an energy-absorbing process.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2026-06-01T19:45:43Z</dcterms:created>
  <dcterms:modified xsi:type="dcterms:W3CDTF">2026-06-01T19:45:43Z</dcterms:modified>
</cp:coreProperties>
</file>

<file path=docProps/custom.xml><?xml version="1.0" encoding="utf-8"?>
<Properties xmlns="http://schemas.openxmlformats.org/officeDocument/2006/custom-properties" xmlns:vt="http://schemas.openxmlformats.org/officeDocument/2006/docPropsVTypes"/>
</file>