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work-student-worksheet"/>
    <w:p>
      <w:pPr>
        <w:pStyle w:val="Heading1"/>
      </w:pPr>
      <w:r>
        <w:t xml:space="preserve">Work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lifts a loaded backpack straight up onto a high shelf. Then your teacher carries the same backpack across the room at a steady height. Both make the arms tired — but a physicist says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was done in only one of them.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it take to do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on an object, and why can a tiring task do zero work?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which case did the applied force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backpack in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case. Draw one arrow for the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you apply and one arrow for the bag’s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(the way it actually moves).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Lifting (up onto shelf)</w:t>
            </w:r>
          </w:p>
        </w:tc>
        <w:tc>
          <w:tcPr/>
          <w:p>
            <w:pPr>
              <w:pStyle w:val="Compact"/>
            </w:pPr>
            <w:r>
              <w:t xml:space="preserve">Carrying (across the room)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My prediction — which case does more work on the bag, and is one of them zero?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scale (force, in newtons) and meter stick. Record your measurements.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Force F (N)</w:t>
            </w:r>
          </w:p>
        </w:tc>
        <w:tc>
          <w:tcPr/>
          <w:p>
            <w:pPr>
              <w:pStyle w:val="Compact"/>
            </w:pPr>
            <w:r>
              <w:t xml:space="preserve">Distance moved</w:t>
            </w:r>
            <w:r>
              <w:t xml:space="preserve"> </w:t>
            </w:r>
            <w:r>
              <w:rPr>
                <w:i/>
                <w:iCs/>
              </w:rPr>
              <w:t xml:space="preserve">along the force</w:t>
            </w:r>
            <w:r>
              <w:t xml:space="preserve"> </w:t>
            </w:r>
            <w:r>
              <w:t xml:space="preserve">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Lift it straight 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Carry it sideways (force is up, motion is sideways)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Lift again —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 diagram" title="" id="13" name="Picture"/>
            <a:graphic>
              <a:graphicData uri="http://schemas.openxmlformats.org/drawingml/2006/picture">
                <pic:pic>
                  <pic:nvPicPr>
                    <pic:cNvPr descr="figures/force_and_displacemen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 diagram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carried the bag, how much of your (upward) force pointed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(sideways) motion? What does that make the work on the bag?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push a 200 N crate 3.0 m across the floor in the direction of the push. How much work do you do on the crate? Show W = F·d.</w:t>
      </w:r>
    </w:p>
    <w:p>
      <w:pPr>
        <w:pStyle w:val="Compact"/>
        <w:numPr>
          <w:ilvl w:val="0"/>
          <w:numId w:val="1001"/>
        </w:numPr>
      </w:pPr>
      <w:r>
        <w:t xml:space="preserve">A waiter holds a tray perfectly still for 30 seconds. How much work does he do on the tray? Explain using the word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does carrying a box across a level room at steady height do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work on the box, even though your arms get tired?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drawings. Re-label each arrow pair: is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motion or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to it? Rewrite your explanation as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BlockText"/>
      </w:pPr>
      <w:r>
        <w:t xml:space="preserve">Because _______________________________________________,</w:t>
      </w:r>
      <w:r>
        <w:t xml:space="preserve"> </w:t>
      </w:r>
      <w:r>
        <w:t xml:space="preserve">but _______________________________________________,</w:t>
      </w:r>
      <w:r>
        <w:t xml:space="preserve"> </w:t>
      </w:r>
      <w:r>
        <w:t xml:space="preserve">so _______________________________________________.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custodian pushes a 250 N mop bucket 8.0 m across a level floor at steady speed.</w:t>
      </w:r>
    </w:p>
    <w:p>
      <w:pPr>
        <w:numPr>
          <w:ilvl w:val="0"/>
          <w:numId w:val="1003"/>
        </w:numPr>
      </w:pPr>
      <w:r>
        <w:t xml:space="preserve">How much work does she do on the bucket? Show W = F·d.</w:t>
      </w:r>
    </w:p>
    <w:p>
      <w:pPr>
        <w:numPr>
          <w:ilvl w:val="0"/>
          <w:numId w:val="1003"/>
        </w:numPr>
      </w:pPr>
      <w:r>
        <w:t xml:space="preserve">She then holds the bucket still for 10 seconds. How much work does she do during those 10 seconds? Explain.</w:t>
      </w:r>
    </w:p>
    <w:p>
      <w:pPr>
        <w:numPr>
          <w:ilvl w:val="0"/>
          <w:numId w:val="1003"/>
        </w:numPr>
      </w:pPr>
      <w:r>
        <w:t xml:space="preserve">A student carries a 40 N lunch tray across the cafeteria at constant height. How much work is done on the tray,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2026-06-01T19:43:44Z</dcterms:created>
  <dcterms:modified xsi:type="dcterms:W3CDTF">2026-06-01T19:43:44Z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