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62e66c3af5f620aeee5dae57929c073c38a011"/>
    <w:p>
      <w:pPr>
        <w:pStyle w:val="Heading1"/>
      </w:pPr>
      <w:r>
        <w:t xml:space="preserve">Centripetal Force and Circular Motion — Student Worksheet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motorcycle leans into a curve, turning smoothly — until the tire loses grip. The instant it does, the bike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curve harder. It shoots straight off the road. In another clip, a bucket of water is swung in a full vertical circle and the water never spills, not even at the top.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force keeps something moving in a circle — and what happens the instant that force is gone?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kept pulling it into the curve. What was it, and which way did it point?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bike on the curved road</w:t>
      </w:r>
      <w:r>
        <w:t xml:space="preserve"> </w:t>
      </w:r>
      <w:r>
        <w:rPr>
          <w:b/>
          <w:bCs/>
        </w:rPr>
        <w:t xml:space="preserve">from above</w:t>
      </w:r>
      <w:r>
        <w:t xml:space="preserve">. Draw an arrow for the force that keeps it turning. Then, with a dotted line, show the path the bike takes if that force suddenly vanishes.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Goggles on. Complete each station with your stopper-on-a-string. Record what you observe. The diagram below shows what to look for: the velocity points along the tangent, and the force that keeps the stopper turning points toward the center.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moving on a circular path with a tangent velocity arrow and an inward centripetal force arrow pointing to the center." title="" id="13" name="Picture"/>
            <a:graphic>
              <a:graphicData uri="http://schemas.openxmlformats.org/drawingml/2006/picture">
                <pic:pic>
                  <pic:nvPicPr>
                    <pic:cNvPr descr="figures/circular_mo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moving on a circular path with a tangent velocity arrow and an inward centripetal force arrow pointing to the center.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Which way is the pull?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Let it go (release mid-swing)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Change speed, radius,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let go of the string, did the stopper fly</w:t>
      </w:r>
      <w:r>
        <w:t xml:space="preserve"> </w:t>
      </w:r>
      <w:r>
        <w:rPr>
          <w:i/>
          <w:iCs/>
        </w:rPr>
        <w:t xml:space="preserve">outward along the radius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straight along a tangent</w:t>
      </w:r>
      <w:r>
        <w:t xml:space="preserve">? Which way did your hand pull the whole time?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ball swings in a circle at a steady speed. A classmate says,</w:t>
      </w:r>
      <w:r>
        <w:t xml:space="preserve"> </w:t>
      </w:r>
      <w:r>
        <w:t xml:space="preserve">“It’s not accelerating because the speed never changes.”</w:t>
      </w:r>
      <w:r>
        <w:t xml:space="preserve"> </w:t>
      </w:r>
      <w:r>
        <w:t xml:space="preserve">Are they right? Explain.</w:t>
      </w:r>
    </w:p>
    <w:p>
      <w:pPr>
        <w:pStyle w:val="Compact"/>
        <w:numPr>
          <w:ilvl w:val="0"/>
          <w:numId w:val="1001"/>
        </w:numPr>
      </w:pPr>
      <w:r>
        <w:t xml:space="preserve">Name the real force that acts as the centripetal force in each case: (a) a car rounding a flat curve, (b) the Moon orbiting Earth, (c) water at the bottom of the swung bucket.</w:t>
      </w:r>
    </w:p>
    <w:p>
      <w:pPr>
        <w:pStyle w:val="Compact"/>
        <w:numPr>
          <w:ilvl w:val="0"/>
          <w:numId w:val="1001"/>
        </w:numPr>
      </w:pPr>
      <w:r>
        <w:t xml:space="preserve">You swing the stopper twice as fast at the same radius. Using Fc = m·v²/r, does the string tension stay the same, double, or quadruple?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inward arrow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(and name what really provides it). Label the dotted release path as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path the bike takes due to inertia when there is no net force. Rewrite your explanation using</w:t>
      </w:r>
      <w:r>
        <w:t xml:space="preserve"> </w:t>
      </w:r>
      <w:r>
        <w:rPr>
          <w:i/>
          <w:iCs/>
        </w:rPr>
        <w:t xml:space="preserve">centripetal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0.20 kg ball is swung in a horizontal circle of radius 0.50 m at a constant speed of 3.0 m/s.</w:t>
      </w:r>
    </w:p>
    <w:p>
      <w:pPr>
        <w:numPr>
          <w:ilvl w:val="0"/>
          <w:numId w:val="1003"/>
        </w:numPr>
      </w:pPr>
      <w:r>
        <w:t xml:space="preserve">Is the ball accelerating? Explain in one sentence.</w:t>
      </w:r>
    </w:p>
    <w:p>
      <w:pPr>
        <w:numPr>
          <w:ilvl w:val="0"/>
          <w:numId w:val="1003"/>
        </w:numPr>
      </w:pPr>
      <w:r>
        <w:t xml:space="preserve">Calculate the centripetal force on the ball. Show the equation and units.</w:t>
      </w:r>
    </w:p>
    <w:p>
      <w:pPr>
        <w:numPr>
          <w:ilvl w:val="0"/>
          <w:numId w:val="1003"/>
        </w:numPr>
      </w:pPr>
      <w:r>
        <w:t xml:space="preserve">A student says a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pushes the ball outward. Is the student correct?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2026-06-01T19:55:04Z</dcterms:created>
  <dcterms:modified xsi:type="dcterms:W3CDTF">2026-06-01T19:55:04Z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