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sistance-in-a-wire-student-worksheet"/>
    <w:p>
      <w:pPr>
        <w:pStyle w:val="Heading1"/>
      </w:pPr>
      <w:r>
        <w:t xml:space="preserve">Resistance in a Wire — Student Worksheet</w:t>
      </w:r>
    </w:p>
    <w:p>
      <w:pPr>
        <w:pStyle w:val="FirstParagraph"/>
      </w:pPr>
      <w:r>
        <w:rPr>
          <w:b/>
          <w:bCs/>
        </w:rPr>
        <w:t xml:space="preserve">Unit: Current Electricity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The same battery and the same bulb are connected first with a long, thin wire — the bulb glows dim. Then they’re connected with a short, thick wire — the bulb glows bright. The only thing that changed was the wire.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properties of a wire decide how much it resists the flow of charge?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List every property of the</w:t>
      </w:r>
      <w:r>
        <w:t xml:space="preserve"> </w:t>
      </w:r>
      <w:r>
        <w:rPr>
          <w:i/>
          <w:iCs/>
        </w:rPr>
        <w:t xml:space="preserve">wire</w:t>
      </w:r>
      <w:r>
        <w:t xml:space="preserve"> </w:t>
      </w:r>
      <w:r>
        <w:t xml:space="preserve">that could change the brightness. Use the word</w:t>
      </w:r>
      <w:r>
        <w:t xml:space="preserve"> </w:t>
      </w:r>
      <w:r>
        <w:rPr>
          <w:i/>
          <w:iCs/>
        </w:rPr>
        <w:t xml:space="preserve">resistance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At your group’s board, predict before you touch the simulation:</w:t>
      </w:r>
    </w:p>
    <w:p>
      <w:pPr>
        <w:pStyle w:val="Compact"/>
        <w:numPr>
          <w:ilvl w:val="0"/>
          <w:numId w:val="1001"/>
        </w:numPr>
      </w:pPr>
      <w:r>
        <w:t xml:space="preserve">If you make a wire</w:t>
      </w:r>
      <w:r>
        <w:t xml:space="preserve"> </w:t>
      </w:r>
      <w:r>
        <w:rPr>
          <w:b/>
          <w:bCs/>
        </w:rPr>
        <w:t xml:space="preserve">twice as long</w:t>
      </w:r>
      <w:r>
        <w:t xml:space="preserve"> </w:t>
      </w:r>
      <w:r>
        <w:t xml:space="preserve">(same thickness), what happens to its resistance R?</w:t>
      </w:r>
    </w:p>
    <w:p>
      <w:pPr>
        <w:pStyle w:val="Compact"/>
        <w:numPr>
          <w:ilvl w:val="0"/>
          <w:numId w:val="1001"/>
        </w:numPr>
      </w:pPr>
      <w:r>
        <w:t xml:space="preserve">If you make a wire</w:t>
      </w:r>
      <w:r>
        <w:t xml:space="preserve"> </w:t>
      </w:r>
      <w:r>
        <w:rPr>
          <w:b/>
          <w:bCs/>
        </w:rPr>
        <w:t xml:space="preserve">twice as thick</w:t>
      </w:r>
      <w:r>
        <w:t xml:space="preserve"> </w:t>
      </w:r>
      <w:r>
        <w:t xml:space="preserve">(double the cross-sectional area, same length), what happens to R?</w:t>
      </w:r>
    </w:p>
    <w:p>
      <w:pPr>
        <w:pStyle w:val="BlockText"/>
      </w:pPr>
      <w:r>
        <w:t xml:space="preserve">Length prediction: __________________________</w:t>
      </w:r>
      <w:r>
        <w:t xml:space="preserve"> </w:t>
      </w:r>
      <w:r>
        <w:t xml:space="preserve">Area prediction: 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21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Open PhET</w:t>
      </w:r>
      <w:r>
        <w:t xml:space="preserve"> </w:t>
      </w:r>
      <w:r>
        <w:rPr>
          <w:b/>
          <w:bCs/>
        </w:rPr>
        <w:t xml:space="preserve">Resistance in a Wire</w:t>
      </w:r>
      <w:r>
        <w:t xml:space="preserve">. Change one slider at a time.</w:t>
      </w:r>
    </w:p>
    <w:p>
      <w:pPr>
        <w:pStyle w:val="CaptionedFigure"/>
      </w:pPr>
      <w:r>
        <w:drawing>
          <wp:inline>
            <wp:extent cx="5346192" cy="2029968"/>
            <wp:effectExtent b="0" l="0" r="0" t="0"/>
            <wp:docPr descr="Diagram of a wire labeled with its length L, its circular end cap as cross-sectional area A, and the material’s resistivity rho." title="" id="13" name="Picture"/>
            <a:graphic>
              <a:graphicData uri="http://schemas.openxmlformats.org/drawingml/2006/picture">
                <pic:pic>
                  <pic:nvPicPr>
                    <pic:cNvPr descr="figures/wire_dimensions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192" cy="2029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of a wire labeled with its length L, its circular end cap as cross-sectional area A, and the material’s resistivity rho.</w:t>
      </w:r>
    </w:p>
    <w:p>
      <w:pPr>
        <w:pStyle w:val="BodyText"/>
      </w:pPr>
      <w:r>
        <w:rPr>
          <w:b/>
          <w:bCs/>
        </w:rPr>
        <w:t xml:space="preserve">Part A — Vary length L</w:t>
      </w:r>
      <w:r>
        <w:t xml:space="preserve"> </w:t>
      </w:r>
      <w:r>
        <w:t xml:space="preserve">(keep ρ and A fixed):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Length L (m)</w:t>
            </w:r>
          </w:p>
        </w:tc>
        <w:tc>
          <w:tcPr/>
          <w:p>
            <w:pPr>
              <w:pStyle w:val="Compact"/>
            </w:pPr>
            <w:r>
              <w:t xml:space="preserve">Resistance R (Ω)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4200144" cy="3206496"/>
            <wp:effectExtent b="0" l="0" r="0" t="0"/>
            <wp:docPr descr="Line graph of resistance versus length showing a rising straight line: resistance is proportional to length." title="" id="16" name="Picture"/>
            <a:graphic>
              <a:graphicData uri="http://schemas.openxmlformats.org/drawingml/2006/picture">
                <pic:pic>
                  <pic:nvPicPr>
                    <pic:cNvPr descr="figures/r_vs_length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14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Line graph of resistance versus length showing a rising straight line: resistance is proportional to length.</w:t>
      </w:r>
    </w:p>
    <w:p>
      <w:pPr>
        <w:pStyle w:val="BodyText"/>
      </w:pPr>
      <w:r>
        <w:rPr>
          <w:b/>
          <w:bCs/>
        </w:rPr>
        <w:t xml:space="preserve">Part B — Vary area A</w:t>
      </w:r>
      <w:r>
        <w:t xml:space="preserve"> </w:t>
      </w:r>
      <w:r>
        <w:t xml:space="preserve">(keep ρ and L fixed). As area gets bigger, what happens to R?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4639056" cy="3005328"/>
            <wp:effectExtent b="0" l="0" r="0" t="0"/>
            <wp:docPr descr="Bar chart of resistance versus cross-sectional area showing the bars get shorter as area increases." title="" id="19" name="Picture"/>
            <a:graphic>
              <a:graphicData uri="http://schemas.openxmlformats.org/drawingml/2006/picture">
                <pic:pic>
                  <pic:nvPicPr>
                    <pic:cNvPr descr="figures/r_vs_area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056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resistance versus cross-sectional area showing the bars get shorter as area increases.</w:t>
      </w:r>
    </w:p>
    <w:p>
      <w:pPr>
        <w:pStyle w:val="BodyText"/>
      </w:pPr>
      <w:r>
        <w:rPr>
          <w:b/>
          <w:bCs/>
        </w:rPr>
        <w:t xml:space="preserve">Part C — Material.</w:t>
      </w:r>
      <w:r>
        <w:t xml:space="preserve"> </w:t>
      </w:r>
      <w:r>
        <w:t xml:space="preserve">Increase the resistivity ρ slider. Does R go up or down?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Complete each pattern. R is</w:t>
      </w:r>
      <w:r>
        <w:t xml:space="preserve"> </w:t>
      </w:r>
      <w:r>
        <w:rPr>
          <w:b/>
          <w:bCs/>
        </w:rPr>
        <w:t xml:space="preserve">proportional to</w:t>
      </w:r>
      <w:r>
        <w:t xml:space="preserve"> </w:t>
      </w:r>
      <w:r>
        <w:t xml:space="preserve">__________ and</w:t>
      </w:r>
      <w:r>
        <w:t xml:space="preserve"> </w:t>
      </w:r>
      <w:r>
        <w:rPr>
          <w:b/>
          <w:bCs/>
        </w:rPr>
        <w:t xml:space="preserve">inversely proportional to</w:t>
      </w:r>
      <w:r>
        <w:t xml:space="preserve"> </w:t>
      </w:r>
      <w:r>
        <w:t xml:space="preserve">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2"/>
        </w:numPr>
      </w:pPr>
      <w:r>
        <w:t xml:space="preserve">A wire is made twice as long with the same thickness. By what factor does its resistance change?</w:t>
      </w:r>
    </w:p>
    <w:p>
      <w:pPr>
        <w:pStyle w:val="Compact"/>
        <w:numPr>
          <w:ilvl w:val="0"/>
          <w:numId w:val="1002"/>
        </w:numPr>
      </w:pPr>
      <w:r>
        <w:t xml:space="preserve">A wire is made twice as thick (double the area) with the same length. By what factor does its resistance change?</w:t>
      </w:r>
    </w:p>
    <w:p>
      <w:pPr>
        <w:pStyle w:val="Compact"/>
        <w:numPr>
          <w:ilvl w:val="0"/>
          <w:numId w:val="1002"/>
        </w:numPr>
      </w:pPr>
      <w:r>
        <w:t xml:space="preserve">Copper has a low resistivity and nichrome has a high resistivity. Which makes a better connecting wire, and why?</w:t>
      </w:r>
    </w:p>
    <w:p>
      <w:r>
        <w:pict>
          <v:rect style="width:0;height:1.5pt" o:hralign="center" o:hrstd="t" o:hr="t"/>
        </w:pict>
      </w:r>
    </w:p>
    <w:bookmarkEnd w:id="22"/>
    <w:bookmarkStart w:id="23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resistance: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resistivity: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cross-sectional area: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Rewrite your explanation for why the long, thin wire dimmed the bulb, using</w:t>
      </w:r>
      <w:r>
        <w:t xml:space="preserve"> </w:t>
      </w:r>
      <w:r>
        <w:rPr>
          <w:i/>
          <w:iCs/>
        </w:rPr>
        <w:t xml:space="preserve">length</w:t>
      </w:r>
      <w:r>
        <w:t xml:space="preserve">,</w:t>
      </w:r>
      <w:r>
        <w:t xml:space="preserve"> </w:t>
      </w:r>
      <w:r>
        <w:rPr>
          <w:i/>
          <w:iCs/>
        </w:rPr>
        <w:t xml:space="preserve">cross-sectional area</w:t>
      </w:r>
      <w:r>
        <w:t xml:space="preserve">, and</w:t>
      </w:r>
      <w:r>
        <w:t xml:space="preserve"> </w:t>
      </w:r>
      <w:r>
        <w:rPr>
          <w:i/>
          <w:iCs/>
        </w:rPr>
        <w:t xml:space="preserve">resistance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Two wires are made of the same material.</w:t>
      </w:r>
    </w:p>
    <w:p>
      <w:pPr>
        <w:numPr>
          <w:ilvl w:val="0"/>
          <w:numId w:val="1004"/>
        </w:numPr>
      </w:pPr>
      <w:r>
        <w:t xml:space="preserve">Wire B is twice as long as Wire A (same thickness). How does B’s resistance compare to A’s?</w:t>
      </w:r>
    </w:p>
    <w:p>
      <w:pPr>
        <w:numPr>
          <w:ilvl w:val="0"/>
          <w:numId w:val="1004"/>
        </w:numPr>
      </w:pPr>
      <w:r>
        <w:t xml:space="preserve">Wire C is twice as thick as Wire A (same length, double the cross-sectional area). How does C’s resistance compare to A’s?</w:t>
      </w:r>
    </w:p>
    <w:p>
      <w:pPr>
        <w:numPr>
          <w:ilvl w:val="0"/>
          <w:numId w:val="1004"/>
        </w:numPr>
      </w:pPr>
      <w:r>
        <w:t xml:space="preserve">Name one property of the material itself that affects resistance.</w:t>
      </w:r>
    </w:p>
    <w:bookmarkEnd w:id="25"/>
    <w:bookmarkEnd w:id="26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2026-06-01T19:55:18Z</dcterms:created>
  <dcterms:modified xsi:type="dcterms:W3CDTF">2026-06-01T19:55:18Z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