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verage-speed-and-velocity-teacher-guide"/>
    <w:p>
      <w:pPr>
        <w:pStyle w:val="Heading1"/>
      </w:pPr>
      <w:r>
        <w:t xml:space="preserve">Average Speed and Velocity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03: Average Speed and Velocity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The Average Speed/Velocity row in the East Meadow Scope and Sequence does not name a specific NYSSLS performance expectation.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making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— the rate quantity that net force changes — operational.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local hook: two students walk side-by-side at the same pace; one stops halfway, the other continues. After 10 seconds, both have the same starting and ending positions but different paths. Which one had the higher</w:t>
      </w:r>
      <w:r>
        <w:t xml:space="preserve"> </w:t>
      </w:r>
      <w:r>
        <w:rPr>
          <w:i/>
          <w:iCs/>
        </w:rPr>
        <w:t xml:space="preserve">speed</w:t>
      </w:r>
      <w:r>
        <w:t xml:space="preserve">? Higher</w:t>
      </w:r>
      <w:r>
        <w:t xml:space="preserve"> </w:t>
      </w:r>
      <w:r>
        <w:rPr>
          <w:i/>
          <w:iCs/>
        </w:rPr>
        <w:t xml:space="preserve">velocity</w:t>
      </w:r>
      <w:r>
        <w:t xml:space="preserve">?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FirstParagraph"/>
      </w:pPr>
      <w:r>
        <w:t xml:space="preserve">(No labs curated for this row — teacher discretion. The interactive on the student page substitutes.)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(thread continues)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equal time intervals can produce equal</w:t>
            </w:r>
            <w:r>
              <w:t xml:space="preserve"> </w:t>
            </w:r>
            <w:r>
              <w:rPr>
                <w:i/>
                <w:iCs/>
              </w:rPr>
              <w:t xml:space="preserve">displacements</w:t>
            </w:r>
            <w:r>
              <w:t xml:space="preserve"> </w:t>
            </w:r>
            <w:r>
              <w:t xml:space="preserve">but unequal</w:t>
            </w:r>
            <w:r>
              <w:t xml:space="preserve"> </w:t>
            </w:r>
            <w:r>
              <w:rPr>
                <w:i/>
                <w:iCs/>
              </w:rPr>
              <w:t xml:space="preserve">paths</w:t>
            </w:r>
            <w:r>
              <w:t xml:space="preserve"> </w:t>
            </w:r>
            <w:r>
              <w:t xml:space="preserve">(or vice versa). Higher velocity = more displacement per unit time, not just more ground covered.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Stopwatches (or phone timers, 1 per pair); meter sticks or tape measures; printed Hochman expansion organizer (one per student);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(vectors), Lesson 02 (distance vs. displacement); division.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average speed</w:t>
      </w:r>
      <w:r>
        <w:t xml:space="preserve"> </w:t>
      </w:r>
      <w:r>
        <w:t xml:space="preserve">as distance ÷ time and</w:t>
      </w:r>
      <w:r>
        <w:t xml:space="preserve"> </w:t>
      </w:r>
      <w:r>
        <w:rPr>
          <w:b/>
          <w:bCs/>
        </w:rPr>
        <w:t xml:space="preserve">average velocity</w:t>
      </w:r>
      <w:r>
        <w:t xml:space="preserve"> </w:t>
      </w:r>
      <w:r>
        <w:t xml:space="preserve">as displacement ÷ time.</w:t>
      </w:r>
    </w:p>
    <w:p>
      <w:pPr>
        <w:pStyle w:val="Compact"/>
        <w:numPr>
          <w:ilvl w:val="0"/>
          <w:numId w:val="1001"/>
        </w:numPr>
      </w:pPr>
      <w:r>
        <w:t xml:space="preserve">Explain why two trips can have the same average speed but different average velocities (or vice versa).</w:t>
      </w:r>
    </w:p>
    <w:p>
      <w:pPr>
        <w:pStyle w:val="Compact"/>
        <w:numPr>
          <w:ilvl w:val="0"/>
          <w:numId w:val="1001"/>
        </w:numPr>
      </w:pPr>
      <w:r>
        <w:t xml:space="preserve">Use a kernel sentence and three Hochman expansions to describe motion precisely.</w:t>
      </w:r>
    </w:p>
    <w:p>
      <w:r>
        <w:pict>
          <v:rect style="width:0;height:1.5pt" o:hralign="center" o:hrstd="t" o:hr="t"/>
        </w:pict>
      </w:r>
    </w:p>
    <w:bookmarkEnd w:id="15"/>
    <w:bookmarkStart w:id="20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6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6"/>
    <w:bookmarkStart w:id="17" w:name="min-phenomenon-hook-the-two-student-walk"/>
    <w:p>
      <w:pPr>
        <w:pStyle w:val="Heading3"/>
      </w:pPr>
      <w:r>
        <w:t xml:space="preserve">3–8 min · Phenomenon hook — the two-student walk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Pick two willing students. Student A walks straight to the door at a steady pace. Student B walks half the distance, doubles back to a friend’s seat (briefly stops to</w:t>
      </w:r>
      <w:r>
        <w:t xml:space="preserve"> </w:t>
      </w:r>
      <w:r>
        <w:t xml:space="preserve">“say hi”</w:t>
      </w:r>
      <w:r>
        <w:t xml:space="preserve">), then walks the rest of the way. Both finish at the door at roughly the same time. Class times both with stopwatches.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going to ask Student A and Student B to walk to the door. They’ll start at the same time. They’ll finish at roughly the same time. But they’re going to take different paths. After they’re done, I want you to tell me — did they</w:t>
      </w:r>
      <w:r>
        <w:t xml:space="preserve"> </w:t>
      </w:r>
      <w:r>
        <w:t xml:space="preserve">‘move the same’</w:t>
      </w:r>
      <w:r>
        <w:t xml:space="preserve">? Defend your answer with a number.”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2"/>
        </w:numPr>
      </w:pPr>
      <w:r>
        <w:t xml:space="preserve">“Yes, they moved the same — they both took the same time and ended in the same place.”</w:t>
      </w:r>
      <w:r>
        <w:t xml:space="preserve"> </w:t>
      </w:r>
      <w:r>
        <w:t xml:space="preserve">— surface this; it’s a productive starting point.</w:t>
      </w:r>
    </w:p>
    <w:p>
      <w:pPr>
        <w:pStyle w:val="Compact"/>
        <w:numPr>
          <w:ilvl w:val="0"/>
          <w:numId w:val="1002"/>
        </w:numPr>
      </w:pPr>
      <w:r>
        <w:t xml:space="preserve">“No, B moved faster because B’s path was longer.”</w:t>
      </w:r>
      <w:r>
        <w:t xml:space="preserve"> </w:t>
      </w:r>
      <w:r>
        <w:t xml:space="preserve">— also surface; this is the speed-vs-velocity tension we’ll resolve.</w:t>
      </w:r>
    </w:p>
    <w:p>
      <w:pPr>
        <w:pStyle w:val="Compact"/>
        <w:numPr>
          <w:ilvl w:val="0"/>
          <w:numId w:val="1002"/>
        </w:numPr>
      </w:pPr>
      <w:r>
        <w:t xml:space="preserve">“Both, depending on what you mean.”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if a student says this</w:t>
      </w:r>
      <w:r>
        <w:t xml:space="preserve">, they’re already at the lesson’s destination. Reflect it back:</w:t>
      </w:r>
      <w:r>
        <w:t xml:space="preserve"> </w:t>
      </w:r>
      <w:r>
        <w:t xml:space="preserve">“Interesting — what do you mean by</w:t>
      </w:r>
      <w:r>
        <w:t xml:space="preserve"> </w:t>
      </w:r>
      <w:r>
        <w:t xml:space="preserve">‘depending on what you mean’</w:t>
      </w:r>
      <w:r>
        <w:t xml:space="preserve">?”</w:t>
      </w:r>
    </w:p>
    <w:bookmarkEnd w:id="17"/>
    <w:bookmarkStart w:id="18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partner. Did the two students</w:t>
      </w:r>
      <w:r>
        <w:t xml:space="preserve"> </w:t>
      </w:r>
      <w:r>
        <w:t xml:space="preserve">‘move the same’</w:t>
      </w:r>
      <w:r>
        <w:t xml:space="preserve">? Defend your answer with a number — even a guess.”</w:t>
      </w:r>
    </w:p>
    <w:p>
      <w:pPr>
        <w:pStyle w:val="FirstParagraph"/>
      </w:pPr>
      <w:r>
        <w:t xml:space="preserve">After 90 seconds, take 2–3 responses. Note the dispute on the board. Don’t resolve yet.</w:t>
      </w:r>
    </w:p>
    <w:bookmarkEnd w:id="18"/>
    <w:bookmarkStart w:id="19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written a</w:t>
      </w:r>
      <w:r>
        <w:t xml:space="preserve"> </w:t>
      </w:r>
      <w:r>
        <w:rPr>
          <w:b/>
          <w:bCs/>
        </w:rPr>
        <w:t xml:space="preserve">kernel sentence</w:t>
      </w:r>
      <w:r>
        <w:t xml:space="preserve"> </w:t>
      </w:r>
      <w:r>
        <w:t xml:space="preserve">in their notebook:</w:t>
      </w:r>
      <w:r>
        <w:t xml:space="preserve"> </w:t>
      </w:r>
      <w:r>
        <w:rPr>
          <w:i/>
          <w:iCs/>
        </w:rPr>
        <w:t xml:space="preserve">“The car moves.”</w:t>
      </w:r>
      <w:r>
        <w:t xml:space="preserve"> </w:t>
      </w:r>
      <w:r>
        <w:t xml:space="preserve">This becomes the seed for the Hochman sentence-expansion work in Phase 2.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1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the Hochman expansion organizer. Students work silently. The organizer has four rows: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Kernel:</w:t>
      </w:r>
      <w:r>
        <w:t xml:space="preserve"> </w:t>
      </w:r>
      <w:r>
        <w:t xml:space="preserve">“The car moves.”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1 — add speed:</w:t>
      </w:r>
      <w:r>
        <w:t xml:space="preserve"> </w:t>
      </w:r>
      <w:r>
        <w:t xml:space="preserve">“The car moves at ___.”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2 — add direction (velocity):</w:t>
      </w:r>
      <w:r>
        <w:t xml:space="preserve"> </w:t>
      </w:r>
      <w:r>
        <w:t xml:space="preserve">“The car moves ___ at ___.”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3 — add time + trip detail:</w:t>
      </w:r>
      <w:r>
        <w:t xml:space="preserve"> </w:t>
      </w:r>
      <w:r>
        <w:t xml:space="preserve">“The ___ car moves ___ at ___ for ___ seconds.”</w:t>
      </w:r>
    </w:p>
    <w:p>
      <w:pPr>
        <w:pStyle w:val="FirstParagraph"/>
      </w:pPr>
      <w:r>
        <w:t xml:space="preserve">Students fill in their best guesses for the blanks. They don’t know what numbers go where yet — that’s fine. The point is to surface what kinds of information</w:t>
      </w:r>
      <w:r>
        <w:t xml:space="preserve"> </w:t>
      </w:r>
      <w:r>
        <w:rPr>
          <w:i/>
          <w:iCs/>
        </w:rPr>
        <w:t xml:space="preserve">they think</w:t>
      </w:r>
      <w:r>
        <w:t xml:space="preserve"> </w:t>
      </w:r>
      <w:r>
        <w:t xml:space="preserve">describe motion precisely.</w:t>
      </w:r>
    </w:p>
    <w:bookmarkEnd w:id="21"/>
    <w:bookmarkStart w:id="23" w:name="X32369509eb1340568ae9641df110247b4366776"/>
    <w:p>
      <w:pPr>
        <w:pStyle w:val="Heading3"/>
      </w:pPr>
      <w:r>
        <w:t xml:space="preserve">17–32 min · Investigation — two-cars race + Hochman expansions</w:t>
      </w:r>
    </w:p>
    <w:p>
      <w:pPr>
        <w:pStyle w:val="FirstParagraph"/>
      </w:pPr>
      <w:r>
        <w:t xml:space="preserve">Students open the</w:t>
      </w:r>
      <w:r>
        <w:t xml:space="preserve"> </w:t>
      </w:r>
      <w:hyperlink r:id="rId22">
        <w:r>
          <w:rPr>
            <w:rStyle w:val="Hyperlink"/>
          </w:rPr>
          <w:t xml:space="preserve">interactive two-cars race</w:t>
        </w:r>
      </w:hyperlink>
      <w:r>
        <w:t xml:space="preserve">. They run three pre-baked scenarios — Both go straight (different speeds), B reverses, B passes the end and comes back — and record the readouts in their organizer.</w:t>
      </w:r>
    </w:p>
    <w:p>
      <w:pPr>
        <w:pStyle w:val="BodyText"/>
      </w:pPr>
      <w:r>
        <w:t xml:space="preserve">Then walk the class through the</w:t>
      </w:r>
      <w:r>
        <w:t xml:space="preserve"> </w:t>
      </w:r>
      <w:r>
        <w:rPr>
          <w:b/>
          <w:bCs/>
        </w:rPr>
        <w:t xml:space="preserve">three Hochman expansions</w:t>
      </w:r>
      <w:r>
        <w:t xml:space="preserve"> </w:t>
      </w:r>
      <w:r>
        <w:t xml:space="preserve">of</w:t>
      </w:r>
      <w:r>
        <w:t xml:space="preserve"> </w:t>
      </w:r>
      <w:r>
        <w:t xml:space="preserve">“The car moves”</w:t>
      </w:r>
      <w:r>
        <w:t xml:space="preserve"> </w:t>
      </w:r>
      <w:r>
        <w:t xml:space="preserve">using Car B’s reversal data: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1 — add speed.</w:t>
      </w:r>
      <w:r>
        <w:t xml:space="preserve"> </w:t>
      </w:r>
      <w:r>
        <w:t xml:space="preserve">“The car moves at 8 m/s.”</w:t>
      </w:r>
      <w:r>
        <w:t xml:space="preserve"> </w:t>
      </w:r>
      <w:r>
        <w:t xml:space="preserve">(Use Car B’s average speed reading.)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2 — add direction (turning speed into velocity).</w:t>
      </w:r>
      <w:r>
        <w:t xml:space="preserve"> </w:t>
      </w:r>
      <w:r>
        <w:t xml:space="preserve">“The car moves east at 8 m/s.”</w:t>
      </w:r>
      <w:r>
        <w:t xml:space="preserve"> </w:t>
      </w:r>
      <w:r>
        <w:t xml:space="preserve">Pause:</w:t>
      </w:r>
      <w:r>
        <w:t xml:space="preserve"> </w:t>
      </w:r>
      <w:r>
        <w:rPr>
          <w:i/>
          <w:iCs/>
        </w:rPr>
        <w:t xml:space="preserve">“What changed when we added</w:t>
      </w:r>
      <w:r>
        <w:rPr>
          <w:i/>
          <w:iCs/>
        </w:rPr>
        <w:t xml:space="preserve"> </w:t>
      </w:r>
      <w:r>
        <w:rPr>
          <w:i/>
          <w:iCs/>
        </w:rPr>
        <w:t xml:space="preserve">‘east’</w:t>
      </w:r>
      <w:r>
        <w:rPr>
          <w:i/>
          <w:iCs/>
        </w:rPr>
        <w:t xml:space="preserve">? Why does that matter for physics?”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3 — add time and trip detail.</w:t>
      </w:r>
      <w:r>
        <w:t xml:space="preserve"> </w:t>
      </w:r>
      <w:r>
        <w:t xml:space="preserve">“Car B moves east at an average velocity of about 4 m/s over 5 seconds, even though its average speed was 8 m/s — because the path included a reversal.”</w:t>
      </w:r>
    </w:p>
    <w:p>
      <w:pPr>
        <w:pStyle w:val="FirstParagraph"/>
      </w:pPr>
      <w:r>
        <w:rPr>
          <w:b/>
          <w:bCs/>
        </w:rPr>
        <w:t xml:space="preserve">Sample teacher facilitation language:</w:t>
      </w:r>
    </w:p>
    <w:p>
      <w:pPr>
        <w:pStyle w:val="BlockText"/>
      </w:pPr>
      <w:r>
        <w:t xml:space="preserve">“Read your sentence aloud. Stop. What does</w:t>
      </w:r>
      <w:r>
        <w:t xml:space="preserve"> </w:t>
      </w:r>
      <w:r>
        <w:t xml:space="preserve">‘fast’</w:t>
      </w:r>
      <w:r>
        <w:t xml:space="preserve"> </w:t>
      </w:r>
      <w:r>
        <w:t xml:space="preserve">mean exactly? Can someone reproduce the motion just from</w:t>
      </w:r>
      <w:r>
        <w:t xml:space="preserve"> </w:t>
      </w:r>
      <w:r>
        <w:t xml:space="preserve">‘the car moves fast’</w:t>
      </w:r>
      <w:r>
        <w:t xml:space="preserve">? No. Try again with one more piece of information.”</w:t>
      </w:r>
    </w:p>
    <w:bookmarkEnd w:id="23"/>
    <w:bookmarkStart w:id="24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realizing that</w:t>
      </w:r>
      <w:r>
        <w:t xml:space="preserve"> </w:t>
      </w:r>
      <w:r>
        <w:t xml:space="preserve">“fast”</w:t>
      </w:r>
      <w:r>
        <w:t xml:space="preserve"> </w:t>
      </w:r>
      <w:r>
        <w:t xml:space="preserve">is not measurable. The Hochman expansion forces measurable, reproducible language.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the formal definitions yet. Let the expansion process surface why direction matters.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write only the magnitude (</w:t>
      </w:r>
      <w:r>
        <w:t xml:space="preserve">“30 m/s”</w:t>
      </w:r>
      <w:r>
        <w:t xml:space="preserve">) without direction should be redirected:</w:t>
      </w:r>
      <w:r>
        <w:t xml:space="preserve"> </w:t>
      </w:r>
      <w:r>
        <w:t xml:space="preserve">“If I told a friend in another classroom</w:t>
      </w:r>
      <w:r>
        <w:t xml:space="preserve"> </w:t>
      </w:r>
      <w:r>
        <w:t xml:space="preserve">‘the car moves at 30 m/s,’</w:t>
      </w:r>
      <w:r>
        <w:t xml:space="preserve"> </w:t>
      </w:r>
      <w:r>
        <w:t xml:space="preserve">could they tell me where the car ends up?”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6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Read three student final-expansion sentences aloud. Ask:</w:t>
      </w:r>
    </w:p>
    <w:p>
      <w:pPr>
        <w:pStyle w:val="BlockText"/>
      </w:pPr>
      <w:r>
        <w:t xml:space="preserve">“Which of these sentences is precise enough that another physicist could re-create the motion in their classroom? Why?”</w:t>
      </w:r>
    </w:p>
    <w:p>
      <w:pPr>
        <w:pStyle w:val="FirstParagraph"/>
      </w:pPr>
      <w:r>
        <w:t xml:space="preserve">The target consensus statement: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Speed</w:t>
      </w:r>
      <w:r>
        <w:t xml:space="preserve"> </w:t>
      </w:r>
      <w:r>
        <w:t xml:space="preserve">is distance ÷ time.</w:t>
      </w:r>
      <w:r>
        <w:t xml:space="preserve"> </w:t>
      </w:r>
      <w:r>
        <w:rPr>
          <w:b/>
          <w:bCs/>
        </w:rPr>
        <w:t xml:space="preserve">Velocity</w:t>
      </w:r>
      <w:r>
        <w:t xml:space="preserve"> </w:t>
      </w:r>
      <w:r>
        <w:t xml:space="preserve">is displacement ÷ time. Speed is a scalar — just a number. Velocity is a vector — it has direction. Two trips can have the same average speed but different average velocities, or the same velocity but different speeds, depending on the path.”</w:t>
      </w:r>
    </w:p>
    <w:bookmarkEnd w:id="26"/>
    <w:bookmarkStart w:id="27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Speed</w:t>
      </w:r>
      <w:r>
        <w:t xml:space="preserve"> </w:t>
      </w:r>
      <w:r>
        <w:t xml:space="preserve">answers</w:t>
      </w:r>
      <w:r>
        <w:t xml:space="preserve"> </w:t>
      </w:r>
      <w:r>
        <w:t xml:space="preserve">‘how fast’</w:t>
      </w:r>
      <w:r>
        <w:t xml:space="preserve"> </w:t>
      </w:r>
      <w:r>
        <w:t xml:space="preserve">— it’s distance over time, always positive.</w:t>
      </w:r>
      <w:r>
        <w:t xml:space="preserve"> </w:t>
      </w:r>
      <w:r>
        <w:rPr>
          <w:b/>
          <w:bCs/>
        </w:rPr>
        <w:t xml:space="preserve">Velocity</w:t>
      </w:r>
      <w:r>
        <w:t xml:space="preserve"> </w:t>
      </w:r>
      <w:r>
        <w:t xml:space="preserve">answers</w:t>
      </w:r>
      <w:r>
        <w:t xml:space="preserve"> </w:t>
      </w:r>
      <w:r>
        <w:t xml:space="preserve">‘how fast in what direction’</w:t>
      </w:r>
      <w:r>
        <w:t xml:space="preserve"> </w:t>
      </w:r>
      <w:r>
        <w:t xml:space="preserve">— it’s displacement over time, can be zero or negative in 1-D.</w:t>
      </w:r>
      <w:r>
        <w:t xml:space="preserve"> </w:t>
      </w:r>
      <w:r>
        <w:rPr>
          <w:b/>
          <w:bCs/>
        </w:rPr>
        <w:t xml:space="preserve">Average rate</w:t>
      </w:r>
      <w:r>
        <w:t xml:space="preserve"> </w:t>
      </w:r>
      <w:r>
        <w:t xml:space="preserve">is the umbrella idea: total change ÷ total time. We use it for both.”</w:t>
      </w:r>
    </w:p>
    <w:bookmarkEnd w:id="27"/>
    <w:bookmarkStart w:id="28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6"/>
        </w:numPr>
      </w:pPr>
      <w:r>
        <w:t xml:space="preserve">“If two cars travel between the same two cities in the same time, must their average speeds be equal? Their average velocities?”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“Their average velocities are equal because displacement ÷ time is the same. Average speed depends on path length.”</w:t>
      </w:r>
    </w:p>
    <w:p>
      <w:pPr>
        <w:pStyle w:val="Compact"/>
        <w:numPr>
          <w:ilvl w:val="0"/>
          <w:numId w:val="1006"/>
        </w:numPr>
      </w:pPr>
      <w:r>
        <w:t xml:space="preserve">“A round-trip cyclist returns to her starting point in 1 hour after biking 20 km of trail. What is her average speed? Her average velocity?”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“Average speed = 20 km/h, average velocity = 0 because displacement is 0.”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0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Hochman organizer from Phase 2. Specific prompt:</w:t>
      </w:r>
    </w:p>
    <w:p>
      <w:pPr>
        <w:pStyle w:val="BlockText"/>
      </w:pPr>
      <w:r>
        <w:rPr>
          <w:i/>
          <w:iCs/>
        </w:rPr>
        <w:t xml:space="preserve">“Take</w:t>
      </w:r>
      <w:r>
        <w:rPr>
          <w:i/>
          <w:iCs/>
        </w:rPr>
        <w:t xml:space="preserve"> </w:t>
      </w:r>
      <w:r>
        <w:rPr>
          <w:i/>
          <w:iCs/>
        </w:rPr>
        <w:t xml:space="preserve">‘The car moves’</w:t>
      </w:r>
      <w:r>
        <w:rPr>
          <w:i/>
          <w:iCs/>
        </w:rPr>
        <w:t xml:space="preserve"> </w:t>
      </w:r>
      <w:r>
        <w:rPr>
          <w:i/>
          <w:iCs/>
        </w:rPr>
        <w:t xml:space="preserve">and complete a Hochman expansion that ends with a sentence precise enough to describe Car B’s motion from the simulator. Use both</w:t>
      </w:r>
      <w:r>
        <w:rPr>
          <w:i/>
          <w:iCs/>
        </w:rPr>
        <w:t xml:space="preserve"> </w:t>
      </w:r>
      <w:r>
        <w:rPr>
          <w:i/>
          <w:iCs/>
        </w:rPr>
        <w:t xml:space="preserve">‘speed’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‘velocity’</w:t>
      </w:r>
      <w:r>
        <w:rPr>
          <w:i/>
          <w:iCs/>
        </w:rPr>
        <w:t xml:space="preserve"> </w:t>
      </w:r>
      <w:r>
        <w:rPr>
          <w:i/>
          <w:iCs/>
        </w:rPr>
        <w:t xml:space="preserve">in your final sentence.”</w:t>
      </w:r>
    </w:p>
    <w:bookmarkEnd w:id="30"/>
    <w:bookmarkStart w:id="31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Re-call the two-student walk. Ask:</w:t>
      </w:r>
    </w:p>
    <w:p>
      <w:pPr>
        <w:pStyle w:val="BlockText"/>
      </w:pPr>
      <w:r>
        <w:t xml:space="preserve">“Re-classify Student A and Student B from the start of class. Did they have the same speed? The same velocity? Use today’s vocabulary.”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“Same average velocity (same start, same end, same time → same displacement ÷ time). Different average speeds (B’s path was longer because of the reversal).”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3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cyclist rides 20 km along a trail and returns to her starting point. The whole trip takes 1 hour.</w:t>
      </w:r>
      <w:r>
        <w:rPr>
          <w:i/>
          <w:iCs/>
        </w:rPr>
        <w:t xml:space="preserve"> </w:t>
      </w:r>
      <w:r>
        <w:rPr>
          <w:i/>
          <w:iCs/>
        </w:rPr>
        <w:t xml:space="preserve">(a) What is her average speed?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her average velocity?</w:t>
      </w:r>
      <w:r>
        <w:rPr>
          <w:i/>
          <w:iCs/>
        </w:rPr>
        <w:t xml:space="preserve"> </w:t>
      </w:r>
      <w:r>
        <w:rPr>
          <w:i/>
          <w:iCs/>
        </w:rPr>
        <w:t xml:space="preserve">(c) Use a Hochman expansion: start with the kernel</w:t>
      </w:r>
      <w:r>
        <w:rPr>
          <w:i/>
          <w:iCs/>
        </w:rPr>
        <w:t xml:space="preserve"> </w:t>
      </w:r>
      <w:r>
        <w:rPr>
          <w:i/>
          <w:iCs/>
        </w:rPr>
        <w:t xml:space="preserve">‘The cyclist rode,’</w:t>
      </w:r>
      <w:r>
        <w:rPr>
          <w:i/>
          <w:iCs/>
        </w:rPr>
        <w:t xml:space="preserve"> </w:t>
      </w:r>
      <w:r>
        <w:rPr>
          <w:i/>
          <w:iCs/>
        </w:rPr>
        <w:t xml:space="preserve">and add three details so the sentence is precise enough that someone else could check her work.”</w:t>
      </w:r>
    </w:p>
    <w:p>
      <w:pPr>
        <w:pStyle w:val="FirstParagraph"/>
      </w:pPr>
      <w:r>
        <w:t xml:space="preserve">Expected: (a) 40 km/h. (b) 0 km/h. (c) ends with:</w:t>
      </w:r>
      <w:r>
        <w:t xml:space="preserve"> </w:t>
      </w:r>
      <w:r>
        <w:rPr>
          <w:i/>
          <w:iCs/>
        </w:rPr>
        <w:t xml:space="preserve">“The cyclist rode 20 km out and 20 km back in 1 hour, averaging 40 km/h in speed but 0 km/h in velocity because her displacement was zero.”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“Speed and velocity are the same word for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is a scalar (magnitude only); velocity is a vector (magnitude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direction). Two cars going 30 mph in opposite directions have the same speed but different velocities.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“Average velocity equals (initial velocity + final velocity) ÷ 2.”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formula only holds for</w:t>
      </w:r>
      <w:r>
        <w:t xml:space="preserve"> </w:t>
      </w:r>
      <w:r>
        <w:rPr>
          <w:i/>
          <w:iCs/>
        </w:rPr>
        <w:t xml:space="preserve">constant</w:t>
      </w:r>
      <w:r>
        <w:t xml:space="preserve"> </w:t>
      </w:r>
      <w:r>
        <w:t xml:space="preserve">acceleration. In general, average velocity = total displacement ÷ total time.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average velocity is zero, you didn’t move.”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 can move a lot — a round trip — and still have zero average velocity because displacement is zero.</w:t>
      </w:r>
    </w:p>
    <w:p>
      <w:r>
        <w:pict>
          <v:rect style="width:0;height:1.5pt" o:hralign="center" o:hrstd="t" o:hr="t"/>
        </w:pict>
      </w:r>
    </w:p>
    <w:bookmarkEnd w:id="35"/>
    <w:bookmarkStart w:id="36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embedded in the Hochman scaffold itself:</w:t>
      </w:r>
      <w:r>
        <w:t xml:space="preserve"> </w:t>
      </w:r>
      <w:r>
        <w:rPr>
          <w:i/>
          <w:iCs/>
        </w:rPr>
        <w:t xml:space="preserve">“The ___ moves ___ at ___ m/s for ___ seconds.”</w:t>
      </w:r>
      <w:r>
        <w:t xml:space="preserve"> </w:t>
      </w:r>
      <w:r>
        <w:t xml:space="preserve">Word-choice box: {speed, velocity, scalar, vector, displacement, rate, direction}.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two of the four expansion blanks; the student adds the remaining two. Provide a labeled diagram with the kernel sentence and one full expansion as a worked example.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Students invent two scenarios — one where average speed &gt; average velocity magnitude, and one where they are equal — and explain why.</w:t>
      </w:r>
    </w:p>
    <w:p>
      <w:r>
        <w:pict>
          <v:rect style="width:0;height:1.5pt" o:hralign="center" o:hrstd="t" o:hr="t"/>
        </w:pict>
      </w:r>
    </w:p>
    <w:bookmarkEnd w:id="36"/>
    <w:bookmarkStart w:id="37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sentence 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(15 min)</w:t>
      </w:r>
      <w:r>
        <w:t xml:space="preserve"> </w:t>
      </w:r>
      <w:r>
        <w:t xml:space="preserve">— see Phase 2, Investigation. The full process is: kernel sentence (</w:t>
      </w:r>
      <w:r>
        <w:t xml:space="preserve">“The car moves”</w:t>
      </w:r>
      <w:r>
        <w:t xml:space="preserve">) → expansion 1 (add speed) → expansion 2 (add direction, turning speed into velocity) → expansion 3 (add time + trip detail). After each expansion, students share with a partner what new information was added and why it matters for</w:t>
      </w:r>
      <w:r>
        <w:t xml:space="preserve"> </w:t>
      </w:r>
      <w:r>
        <w:rPr>
          <w:i/>
          <w:iCs/>
        </w:rPr>
        <w:t xml:space="preserve">describing motion</w:t>
      </w:r>
      <w:r>
        <w:t xml:space="preserve">. The strategy works because Hochman expansion forces measurable, reproducible word choice — students who default to</w:t>
      </w:r>
      <w:r>
        <w:t xml:space="preserve"> </w:t>
      </w:r>
      <w:r>
        <w:t xml:space="preserve">“the car moves fast”</w:t>
      </w:r>
      <w:r>
        <w:t xml:space="preserve"> </w:t>
      </w:r>
      <w:r>
        <w:t xml:space="preserve">learn that</w:t>
      </w:r>
      <w:r>
        <w:t xml:space="preserve"> </w:t>
      </w:r>
      <w:r>
        <w:t xml:space="preserve">“fast”</w:t>
      </w:r>
      <w:r>
        <w:t xml:space="preserve"> </w:t>
      </w:r>
      <w:r>
        <w:t xml:space="preserve">is not a physics word.</w:t>
      </w:r>
    </w:p>
    <w:p>
      <w:r>
        <w:pict>
          <v:rect style="width:0;height:1.5pt" o:hralign="center" o:hrstd="t" o:hr="t"/>
        </w:pict>
      </w:r>
    </w:p>
    <w:bookmarkEnd w:id="37"/>
    <w:bookmarkStart w:id="38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Two-student walk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</w:t>
            </w:r>
            <w:r>
              <w:t xml:space="preserve"> </w:t>
            </w:r>
            <w:r>
              <w:t xml:space="preserve">“did they move the same?”</w:t>
            </w:r>
            <w:r>
              <w:t xml:space="preserve">), Phase 3 (TT#2 —</w:t>
            </w:r>
            <w:r>
              <w:t xml:space="preserve"> </w:t>
            </w:r>
            <w:r>
              <w:t xml:space="preserve">“which sentence is precise enough?”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(kernel sentence), Phase 2 (Hochman expansions),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(speed / velocity / average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the two-student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(sentence frames built into the Hochman scaffold)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(cyclist round-trip + Hochman expansion)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1"/>
        </w:numPr>
      </w:pPr>
      <w:r>
        <w:t xml:space="preserve">Web edition (live): https://angsta-ed.github.io/physics-kinematics/lessons/03-velocity.html</w:t>
      </w:r>
    </w:p>
    <w:p>
      <w:r>
        <w:pict>
          <v:rect style="width:0;height:1.5pt" o:hralign="center" o:hrstd="t" o:hr="t"/>
        </w:pict>
      </w:r>
    </w:p>
    <w:bookmarkEnd w:id="39"/>
    <w:bookmarkStart w:id="40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distance ÷ time; a scalar; always ≥ 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displacement ÷ time; a vector; has direction and can be zero or negative in 1-D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average rate</w:t>
      </w:r>
      <w:r>
        <w:t xml:space="preserve"> </w:t>
      </w:r>
      <w:r>
        <w:t xml:space="preserve">— total change of a quantity ÷ total time elapsed (used for both average speed and average velocity)</w:t>
      </w:r>
    </w:p>
    <w:bookmarkEnd w:id="40"/>
    <w:bookmarkEnd w:id="41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angsta-ed.github.io/physics-kinematics/lessons/03-velocit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ngsta-ed.github.io/physics-kinematics/lessons/03-veloc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2026-06-01T19:57:58Z</dcterms:created>
  <dcterms:modified xsi:type="dcterms:W3CDTF">2026-06-01T19:57:58Z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