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09659" w14:textId="77BAB11E" w:rsidR="00392BED" w:rsidRPr="00FB7510" w:rsidRDefault="00B62E74" w:rsidP="00392BED">
      <w:pPr>
        <w:spacing w:after="0" w:line="240" w:lineRule="auto"/>
        <w:textAlignment w:val="baseline"/>
        <w:rPr>
          <w:rFonts w:ascii="Segoe UI" w:eastAsia="Times New Roman" w:hAnsi="Segoe UI" w:cs="Segoe UI"/>
          <w:sz w:val="18"/>
          <w:szCs w:val="18"/>
        </w:rPr>
      </w:pPr>
      <w:r w:rsidRPr="5DFBB7D9">
        <w:rPr>
          <w:rFonts w:ascii="Calibri" w:eastAsia="Times New Roman" w:hAnsi="Calibri" w:cs="Calibri"/>
          <w:b/>
          <w:bCs/>
          <w:sz w:val="28"/>
          <w:szCs w:val="28"/>
        </w:rPr>
        <w:t xml:space="preserve">Unit: </w:t>
      </w:r>
      <w:r w:rsidR="68C571EB" w:rsidRPr="5DFBB7D9">
        <w:rPr>
          <w:rFonts w:ascii="Calibri" w:eastAsia="Times New Roman" w:hAnsi="Calibri" w:cs="Calibri"/>
          <w:b/>
          <w:bCs/>
          <w:sz w:val="28"/>
          <w:szCs w:val="28"/>
        </w:rPr>
        <w:t>Astronomy</w:t>
      </w:r>
    </w:p>
    <w:p w14:paraId="41E494C5" w14:textId="77777777" w:rsidR="00392BED" w:rsidRPr="00FB7510" w:rsidRDefault="00392BED" w:rsidP="00392BED">
      <w:pPr>
        <w:spacing w:after="0" w:line="240" w:lineRule="auto"/>
        <w:textAlignment w:val="baseline"/>
        <w:rPr>
          <w:rFonts w:ascii="Segoe UI" w:eastAsia="Times New Roman" w:hAnsi="Segoe UI" w:cs="Segoe UI"/>
          <w:sz w:val="18"/>
          <w:szCs w:val="18"/>
        </w:rPr>
      </w:pPr>
      <w:r w:rsidRPr="00FB7510">
        <w:rPr>
          <w:rFonts w:ascii="Calibri" w:eastAsia="Times New Roman" w:hAnsi="Calibri" w:cs="Calibri"/>
          <w:sz w:val="28"/>
          <w:szCs w:val="28"/>
        </w:rPr>
        <w:t> </w:t>
      </w:r>
    </w:p>
    <w:tbl>
      <w:tblPr>
        <w:tblW w:w="13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31"/>
        <w:gridCol w:w="5955"/>
        <w:gridCol w:w="5686"/>
      </w:tblGrid>
      <w:tr w:rsidR="001128E7" w:rsidRPr="00FB7510" w14:paraId="7FA5F695" w14:textId="77777777" w:rsidTr="3752DDD9">
        <w:tc>
          <w:tcPr>
            <w:tcW w:w="2031" w:type="dxa"/>
            <w:shd w:val="clear" w:color="auto" w:fill="auto"/>
            <w:vAlign w:val="center"/>
            <w:hideMark/>
          </w:tcPr>
          <w:p w14:paraId="792C2B7F" w14:textId="3BDD570B" w:rsidR="001128E7" w:rsidRPr="00FB7510" w:rsidRDefault="001128E7" w:rsidP="001B3A3C">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 Period(s)</w:t>
            </w:r>
          </w:p>
        </w:tc>
        <w:tc>
          <w:tcPr>
            <w:tcW w:w="5955" w:type="dxa"/>
            <w:shd w:val="clear" w:color="auto" w:fill="auto"/>
            <w:vAlign w:val="center"/>
            <w:hideMark/>
          </w:tcPr>
          <w:p w14:paraId="07ECCDE0" w14:textId="328FE3D7" w:rsidR="001128E7" w:rsidRPr="00FB7510" w:rsidRDefault="001128E7" w:rsidP="001B3A3C">
            <w:pPr>
              <w:spacing w:after="0" w:line="240" w:lineRule="auto"/>
              <w:jc w:val="center"/>
              <w:textAlignment w:val="baseline"/>
              <w:rPr>
                <w:rFonts w:ascii="Times New Roman" w:eastAsia="Times New Roman" w:hAnsi="Times New Roman" w:cs="Times New Roman"/>
                <w:sz w:val="24"/>
                <w:szCs w:val="24"/>
              </w:rPr>
            </w:pPr>
            <w:r>
              <w:rPr>
                <w:rFonts w:ascii="Calibri" w:eastAsia="Times New Roman" w:hAnsi="Calibri" w:cs="Calibri"/>
                <w:b/>
                <w:bCs/>
              </w:rPr>
              <w:t>Lesson Topic</w:t>
            </w:r>
            <w:r w:rsidR="00301C17">
              <w:rPr>
                <w:rFonts w:ascii="Calibri" w:eastAsia="Times New Roman" w:hAnsi="Calibri" w:cs="Calibri"/>
                <w:b/>
                <w:bCs/>
              </w:rPr>
              <w:t>(s)s</w:t>
            </w:r>
            <w:r w:rsidRPr="00FB7510">
              <w:rPr>
                <w:rFonts w:ascii="Calibri" w:eastAsia="Times New Roman" w:hAnsi="Calibri" w:cs="Calibri"/>
              </w:rPr>
              <w:t> </w:t>
            </w:r>
          </w:p>
        </w:tc>
        <w:tc>
          <w:tcPr>
            <w:tcW w:w="5686" w:type="dxa"/>
            <w:shd w:val="clear" w:color="auto" w:fill="auto"/>
            <w:vAlign w:val="center"/>
            <w:hideMark/>
          </w:tcPr>
          <w:p w14:paraId="22A2C246" w14:textId="5B5DCF5C" w:rsidR="001128E7" w:rsidRPr="00175C72" w:rsidRDefault="002B4885" w:rsidP="001B3A3C">
            <w:pPr>
              <w:spacing w:after="0" w:line="240" w:lineRule="auto"/>
              <w:jc w:val="center"/>
              <w:textAlignment w:val="baseline"/>
              <w:rPr>
                <w:rFonts w:ascii="Times New Roman" w:eastAsia="Times New Roman" w:hAnsi="Times New Roman" w:cs="Times New Roman"/>
                <w:b/>
                <w:bCs/>
                <w:sz w:val="24"/>
                <w:szCs w:val="24"/>
              </w:rPr>
            </w:pPr>
            <w:r>
              <w:rPr>
                <w:rFonts w:ascii="Calibri" w:eastAsia="Times New Roman" w:hAnsi="Calibri" w:cs="Calibri"/>
                <w:b/>
                <w:bCs/>
              </w:rPr>
              <w:t>Standard(s)</w:t>
            </w:r>
          </w:p>
        </w:tc>
      </w:tr>
      <w:tr w:rsidR="001128E7" w:rsidRPr="007E7ACC" w14:paraId="728FD8A2" w14:textId="77777777" w:rsidTr="3752DDD9">
        <w:tc>
          <w:tcPr>
            <w:tcW w:w="2031" w:type="dxa"/>
            <w:shd w:val="clear" w:color="auto" w:fill="auto"/>
          </w:tcPr>
          <w:p w14:paraId="1CF1BCD3" w14:textId="0DF61E7E" w:rsidR="001128E7" w:rsidRPr="007E7ACC" w:rsidRDefault="001128E7" w:rsidP="1CE41170">
            <w:pPr>
              <w:spacing w:after="0" w:line="240" w:lineRule="auto"/>
              <w:jc w:val="center"/>
              <w:textAlignment w:val="baseline"/>
              <w:rPr>
                <w:rFonts w:eastAsiaTheme="minorEastAsia"/>
                <w:b/>
                <w:bCs/>
              </w:rPr>
            </w:pPr>
            <w:r>
              <w:br/>
            </w:r>
            <w:r>
              <w:br/>
            </w:r>
            <w:r w:rsidR="204D2B24" w:rsidRPr="1CE41170">
              <w:rPr>
                <w:rFonts w:eastAsia="Times New Roman"/>
                <w:b/>
                <w:bCs/>
              </w:rPr>
              <w:t>4</w:t>
            </w:r>
            <w:r>
              <w:br/>
            </w:r>
            <w:r>
              <w:br/>
            </w:r>
          </w:p>
        </w:tc>
        <w:tc>
          <w:tcPr>
            <w:tcW w:w="5955" w:type="dxa"/>
            <w:shd w:val="clear" w:color="auto" w:fill="auto"/>
          </w:tcPr>
          <w:p w14:paraId="3B9BB3C7" w14:textId="7AE6C991" w:rsidR="001128E7" w:rsidRPr="007E7ACC" w:rsidRDefault="46003056" w:rsidP="1CE41170">
            <w:pPr>
              <w:pStyle w:val="ListParagraph"/>
              <w:numPr>
                <w:ilvl w:val="0"/>
                <w:numId w:val="5"/>
              </w:numPr>
              <w:spacing w:after="0" w:line="240" w:lineRule="auto"/>
              <w:textAlignment w:val="baseline"/>
              <w:rPr>
                <w:rFonts w:eastAsiaTheme="minorEastAsia"/>
                <w:b/>
                <w:bCs/>
                <w:sz w:val="24"/>
                <w:szCs w:val="24"/>
              </w:rPr>
            </w:pPr>
            <w:r w:rsidRPr="1CE41170">
              <w:rPr>
                <w:rFonts w:eastAsiaTheme="minorEastAsia"/>
                <w:b/>
                <w:bCs/>
                <w:sz w:val="24"/>
                <w:szCs w:val="24"/>
              </w:rPr>
              <w:t>Nuclear fusion, electromagnetic energy</w:t>
            </w:r>
            <w:r w:rsidR="42C0EC5B" w:rsidRPr="1CE41170">
              <w:rPr>
                <w:rFonts w:eastAsiaTheme="minorEastAsia"/>
                <w:b/>
                <w:bCs/>
                <w:sz w:val="24"/>
                <w:szCs w:val="24"/>
              </w:rPr>
              <w:t xml:space="preserve"> from sun</w:t>
            </w:r>
          </w:p>
          <w:p w14:paraId="097A88B9" w14:textId="51350227" w:rsidR="001128E7" w:rsidRPr="007E7ACC" w:rsidRDefault="001128E7" w:rsidP="1CE41170">
            <w:pPr>
              <w:spacing w:after="0" w:line="240" w:lineRule="auto"/>
              <w:textAlignment w:val="baseline"/>
              <w:rPr>
                <w:rFonts w:eastAsiaTheme="minorEastAsia"/>
              </w:rPr>
            </w:pPr>
          </w:p>
          <w:p w14:paraId="05321B2E" w14:textId="10580463" w:rsidR="001128E7" w:rsidRPr="007E7ACC" w:rsidRDefault="138A27B9" w:rsidP="1CE41170">
            <w:pPr>
              <w:pStyle w:val="ListParagraph"/>
              <w:numPr>
                <w:ilvl w:val="0"/>
                <w:numId w:val="5"/>
              </w:numPr>
              <w:spacing w:after="0" w:line="240" w:lineRule="auto"/>
              <w:textAlignment w:val="baseline"/>
              <w:rPr>
                <w:rFonts w:eastAsiaTheme="minorEastAsia"/>
                <w:b/>
                <w:bCs/>
                <w:sz w:val="24"/>
                <w:szCs w:val="24"/>
              </w:rPr>
            </w:pPr>
            <w:r w:rsidRPr="1CE41170">
              <w:rPr>
                <w:rFonts w:eastAsiaTheme="minorEastAsia"/>
                <w:b/>
                <w:bCs/>
                <w:sz w:val="24"/>
                <w:szCs w:val="24"/>
              </w:rPr>
              <w:t>The sun</w:t>
            </w:r>
            <w:r w:rsidR="700E3707" w:rsidRPr="1CE41170">
              <w:rPr>
                <w:rFonts w:eastAsiaTheme="minorEastAsia"/>
                <w:b/>
                <w:bCs/>
                <w:sz w:val="24"/>
                <w:szCs w:val="24"/>
              </w:rPr>
              <w:t>’s life cycle</w:t>
            </w:r>
            <w:r w:rsidR="30A8A2C9" w:rsidRPr="1CE41170">
              <w:rPr>
                <w:rFonts w:eastAsiaTheme="minorEastAsia"/>
                <w:b/>
                <w:bCs/>
                <w:sz w:val="24"/>
                <w:szCs w:val="24"/>
              </w:rPr>
              <w:t>,</w:t>
            </w:r>
            <w:r w:rsidR="30A8A2C9" w:rsidRPr="1CE41170">
              <w:rPr>
                <w:rFonts w:eastAsiaTheme="minorEastAsia"/>
                <w:b/>
                <w:bCs/>
                <w:color w:val="FF0000"/>
                <w:sz w:val="24"/>
                <w:szCs w:val="24"/>
              </w:rPr>
              <w:t xml:space="preserve"> sunspot cycles, solar flares</w:t>
            </w:r>
          </w:p>
        </w:tc>
        <w:tc>
          <w:tcPr>
            <w:tcW w:w="5686" w:type="dxa"/>
            <w:shd w:val="clear" w:color="auto" w:fill="auto"/>
          </w:tcPr>
          <w:p w14:paraId="6E496589" w14:textId="0E052785" w:rsidR="001128E7" w:rsidRPr="007E7ACC" w:rsidRDefault="46003056" w:rsidP="1CE41170">
            <w:pPr>
              <w:spacing w:after="0" w:line="240" w:lineRule="auto"/>
              <w:textAlignment w:val="baseline"/>
            </w:pPr>
            <w:r w:rsidRPr="1CE41170">
              <w:rPr>
                <w:rFonts w:ascii="Calibri" w:eastAsia="Calibri" w:hAnsi="Calibri" w:cs="Calibri"/>
                <w:highlight w:val="yellow"/>
              </w:rPr>
              <w:t>HS-ESS1-1.</w:t>
            </w:r>
            <w:r w:rsidRPr="1CE41170">
              <w:rPr>
                <w:rFonts w:ascii="Calibri" w:eastAsia="Calibri" w:hAnsi="Calibri" w:cs="Calibri"/>
              </w:rPr>
              <w:t xml:space="preserve"> Develop a model based on evidence to illustrate the life span of the Sun and the role of nuclear fusion in the Sun’s core to release energy that eventually reaches Earth in the form of radiation.</w:t>
            </w:r>
          </w:p>
        </w:tc>
      </w:tr>
      <w:tr w:rsidR="00301C17" w:rsidRPr="007E7ACC" w14:paraId="7255C58A" w14:textId="77777777" w:rsidTr="3752DDD9">
        <w:tc>
          <w:tcPr>
            <w:tcW w:w="2031" w:type="dxa"/>
            <w:tcBorders>
              <w:top w:val="single" w:sz="4" w:space="0" w:color="auto"/>
              <w:left w:val="single" w:sz="4" w:space="0" w:color="auto"/>
              <w:bottom w:val="single" w:sz="4" w:space="0" w:color="auto"/>
              <w:right w:val="single" w:sz="4" w:space="0" w:color="auto"/>
            </w:tcBorders>
            <w:shd w:val="clear" w:color="auto" w:fill="auto"/>
          </w:tcPr>
          <w:p w14:paraId="2AC2FBB0" w14:textId="2C06837D" w:rsidR="00301C17" w:rsidRPr="007E7ACC" w:rsidRDefault="43F815CC" w:rsidP="1CE41170">
            <w:pPr>
              <w:spacing w:after="0" w:line="240" w:lineRule="auto"/>
              <w:textAlignment w:val="baseline"/>
              <w:rPr>
                <w:rFonts w:eastAsiaTheme="minorEastAsia"/>
                <w:b/>
                <w:bCs/>
              </w:rPr>
            </w:pPr>
            <w:r w:rsidRPr="1CE41170">
              <w:rPr>
                <w:rFonts w:eastAsiaTheme="minorEastAsia"/>
                <w:b/>
                <w:bCs/>
              </w:rPr>
              <w:t xml:space="preserve"> </w:t>
            </w:r>
            <w:r w:rsidR="00301C17">
              <w:br/>
            </w:r>
            <w:r w:rsidR="00301C17">
              <w:br/>
            </w:r>
            <w:r w:rsidR="0795C6A1" w:rsidRPr="1CE41170">
              <w:rPr>
                <w:rFonts w:eastAsiaTheme="minorEastAsia"/>
                <w:b/>
                <w:bCs/>
              </w:rPr>
              <w:t xml:space="preserve">                  </w:t>
            </w:r>
            <w:r w:rsidR="00E3C022" w:rsidRPr="1CE41170">
              <w:rPr>
                <w:rFonts w:eastAsiaTheme="minorEastAsia"/>
                <w:b/>
                <w:bCs/>
              </w:rPr>
              <w:t>2</w:t>
            </w:r>
          </w:p>
        </w:tc>
        <w:tc>
          <w:tcPr>
            <w:tcW w:w="5955" w:type="dxa"/>
            <w:tcBorders>
              <w:top w:val="single" w:sz="4" w:space="0" w:color="auto"/>
              <w:left w:val="single" w:sz="4" w:space="0" w:color="auto"/>
              <w:bottom w:val="single" w:sz="4" w:space="0" w:color="auto"/>
              <w:right w:val="single" w:sz="4" w:space="0" w:color="auto"/>
            </w:tcBorders>
            <w:shd w:val="clear" w:color="auto" w:fill="auto"/>
          </w:tcPr>
          <w:p w14:paraId="4C8AE833" w14:textId="7E391B79" w:rsidR="00301C17" w:rsidRPr="00301C17" w:rsidRDefault="3606D4E9" w:rsidP="1CE41170">
            <w:pPr>
              <w:pStyle w:val="ListParagraph"/>
              <w:numPr>
                <w:ilvl w:val="0"/>
                <w:numId w:val="3"/>
              </w:numPr>
              <w:textAlignment w:val="baseline"/>
              <w:rPr>
                <w:rFonts w:eastAsiaTheme="minorEastAsia"/>
                <w:color w:val="FF0000"/>
              </w:rPr>
            </w:pPr>
            <w:r w:rsidRPr="1CE41170">
              <w:rPr>
                <w:rFonts w:eastAsiaTheme="minorEastAsia"/>
                <w:b/>
                <w:bCs/>
              </w:rPr>
              <w:t>Big Bang Theory</w:t>
            </w:r>
            <w:r w:rsidR="26E79A6D" w:rsidRPr="1CE41170">
              <w:rPr>
                <w:rFonts w:eastAsiaTheme="minorEastAsia"/>
                <w:b/>
                <w:bCs/>
              </w:rPr>
              <w:t xml:space="preserve"> and its evidence:</w:t>
            </w:r>
            <w:r w:rsidR="3D548121" w:rsidRPr="1CE41170">
              <w:rPr>
                <w:rFonts w:eastAsiaTheme="minorEastAsia"/>
                <w:b/>
                <w:bCs/>
              </w:rPr>
              <w:t xml:space="preserve"> Cosmic background radiation, </w:t>
            </w:r>
            <w:proofErr w:type="gramStart"/>
            <w:r w:rsidR="3D548121" w:rsidRPr="1CE41170">
              <w:rPr>
                <w:rFonts w:eastAsiaTheme="minorEastAsia"/>
                <w:b/>
                <w:bCs/>
              </w:rPr>
              <w:t>Red-shift</w:t>
            </w:r>
            <w:proofErr w:type="gramEnd"/>
            <w:r w:rsidR="3D548121" w:rsidRPr="1CE41170">
              <w:rPr>
                <w:rFonts w:eastAsiaTheme="minorEastAsia"/>
                <w:b/>
                <w:bCs/>
              </w:rPr>
              <w:t>,</w:t>
            </w:r>
            <w:r w:rsidRPr="1CE41170">
              <w:rPr>
                <w:rFonts w:eastAsiaTheme="minorEastAsia"/>
                <w:b/>
                <w:bCs/>
              </w:rPr>
              <w:t xml:space="preserve"> </w:t>
            </w:r>
            <w:r w:rsidR="506BD219" w:rsidRPr="1CE41170">
              <w:rPr>
                <w:rFonts w:eastAsiaTheme="minorEastAsia"/>
                <w:b/>
                <w:bCs/>
                <w:color w:val="FF0000"/>
              </w:rPr>
              <w:t>M</w:t>
            </w:r>
            <w:r w:rsidR="70E9AFD6" w:rsidRPr="1CE41170">
              <w:rPr>
                <w:rFonts w:eastAsiaTheme="minorEastAsia"/>
                <w:b/>
                <w:bCs/>
                <w:color w:val="FF0000"/>
              </w:rPr>
              <w:t>ore on Hubble’s Law</w:t>
            </w:r>
            <w:r w:rsidRPr="1CE41170">
              <w:rPr>
                <w:rFonts w:eastAsiaTheme="minorEastAsia"/>
                <w:b/>
                <w:bCs/>
                <w:color w:val="FF0000"/>
              </w:rPr>
              <w:t>,</w:t>
            </w:r>
            <w:r w:rsidRPr="1CE41170">
              <w:rPr>
                <w:rFonts w:eastAsiaTheme="minorEastAsia"/>
                <w:b/>
                <w:bCs/>
              </w:rPr>
              <w:t xml:space="preserve"> </w:t>
            </w:r>
            <w:r w:rsidR="30115B51" w:rsidRPr="1CE41170">
              <w:rPr>
                <w:rFonts w:eastAsiaTheme="minorEastAsia"/>
                <w:b/>
                <w:bCs/>
                <w:color w:val="FF0000"/>
              </w:rPr>
              <w:t>Can detect presence of</w:t>
            </w:r>
            <w:r w:rsidR="1D04BF15" w:rsidRPr="1CE41170">
              <w:rPr>
                <w:rFonts w:eastAsiaTheme="minorEastAsia"/>
                <w:b/>
                <w:bCs/>
                <w:color w:val="FF0000"/>
              </w:rPr>
              <w:t xml:space="preserve"> an </w:t>
            </w:r>
            <w:r w:rsidR="1EE7304F" w:rsidRPr="1CE41170">
              <w:rPr>
                <w:rFonts w:eastAsiaTheme="minorEastAsia"/>
                <w:b/>
                <w:bCs/>
                <w:color w:val="FF0000"/>
              </w:rPr>
              <w:t xml:space="preserve">element based on light </w:t>
            </w:r>
            <w:r w:rsidR="5A000379" w:rsidRPr="1CE41170">
              <w:rPr>
                <w:rFonts w:eastAsiaTheme="minorEastAsia"/>
                <w:b/>
                <w:bCs/>
                <w:color w:val="FF0000"/>
              </w:rPr>
              <w:t>spectra</w:t>
            </w:r>
            <w:r w:rsidR="397D3ABD" w:rsidRPr="1CE41170">
              <w:rPr>
                <w:rFonts w:eastAsiaTheme="minorEastAsia"/>
                <w:b/>
                <w:bCs/>
                <w:color w:val="FF0000"/>
              </w:rPr>
              <w:t xml:space="preserve"> </w:t>
            </w:r>
            <w:r w:rsidR="1EE7304F" w:rsidRPr="1CE41170">
              <w:rPr>
                <w:rFonts w:eastAsiaTheme="minorEastAsia"/>
                <w:b/>
                <w:bCs/>
                <w:color w:val="FF0000"/>
              </w:rPr>
              <w:t>e</w:t>
            </w:r>
            <w:r w:rsidR="2C85494A" w:rsidRPr="1CE41170">
              <w:rPr>
                <w:rFonts w:eastAsiaTheme="minorEastAsia"/>
                <w:b/>
                <w:bCs/>
                <w:color w:val="FF0000"/>
              </w:rPr>
              <w:t xml:space="preserve">mitted </w:t>
            </w:r>
            <w:r w:rsidR="1EE7304F" w:rsidRPr="1CE41170">
              <w:rPr>
                <w:rFonts w:eastAsiaTheme="minorEastAsia"/>
                <w:b/>
                <w:bCs/>
                <w:color w:val="FF0000"/>
              </w:rPr>
              <w:t>and</w:t>
            </w:r>
            <w:r w:rsidR="19033394" w:rsidRPr="1CE41170">
              <w:rPr>
                <w:rFonts w:eastAsiaTheme="minorEastAsia"/>
                <w:b/>
                <w:bCs/>
                <w:color w:val="FF0000"/>
              </w:rPr>
              <w:t xml:space="preserve"> </w:t>
            </w:r>
            <w:r w:rsidR="24C99491" w:rsidRPr="1CE41170">
              <w:rPr>
                <w:rFonts w:eastAsiaTheme="minorEastAsia"/>
                <w:b/>
                <w:bCs/>
                <w:color w:val="FF0000"/>
              </w:rPr>
              <w:t>absorbed</w:t>
            </w:r>
          </w:p>
          <w:p w14:paraId="153E46E9" w14:textId="52AB6C19" w:rsidR="00301C17" w:rsidRPr="00301C17" w:rsidRDefault="00301C17" w:rsidP="1CE41170">
            <w:pPr>
              <w:textAlignment w:val="baseline"/>
              <w:rPr>
                <w:rFonts w:eastAsiaTheme="minorEastAsia"/>
                <w:color w:val="FF0000"/>
              </w:rPr>
            </w:pPr>
          </w:p>
        </w:tc>
        <w:tc>
          <w:tcPr>
            <w:tcW w:w="5686" w:type="dxa"/>
            <w:tcBorders>
              <w:top w:val="single" w:sz="4" w:space="0" w:color="auto"/>
              <w:left w:val="single" w:sz="4" w:space="0" w:color="auto"/>
              <w:bottom w:val="single" w:sz="4" w:space="0" w:color="auto"/>
              <w:right w:val="single" w:sz="4" w:space="0" w:color="auto"/>
            </w:tcBorders>
            <w:shd w:val="clear" w:color="auto" w:fill="auto"/>
          </w:tcPr>
          <w:p w14:paraId="1133266C" w14:textId="7BB6F396" w:rsidR="00301C17" w:rsidRPr="007E7ACC" w:rsidRDefault="00301C17" w:rsidP="1CE41170">
            <w:pPr>
              <w:spacing w:after="0" w:line="240" w:lineRule="auto"/>
              <w:textAlignment w:val="baseline"/>
              <w:rPr>
                <w:rFonts w:eastAsia="Times New Roman"/>
              </w:rPr>
            </w:pPr>
            <w:r w:rsidRPr="1CE41170">
              <w:rPr>
                <w:rFonts w:eastAsia="Times New Roman"/>
              </w:rPr>
              <w:t> </w:t>
            </w:r>
            <w:r w:rsidR="1664A923" w:rsidRPr="1CE41170">
              <w:rPr>
                <w:rFonts w:ascii="Calibri" w:eastAsia="Calibri" w:hAnsi="Calibri" w:cs="Calibri"/>
              </w:rPr>
              <w:t>HS-ESS1-2. Construct an explanation of the Big Bang theory based on astronomical evidence of light spectra, motion of distant galaxies, and composition of matter in the universe.</w:t>
            </w:r>
          </w:p>
        </w:tc>
      </w:tr>
      <w:tr w:rsidR="001128E7" w:rsidRPr="007E7ACC" w14:paraId="3C2278A8" w14:textId="77777777" w:rsidTr="3752DDD9">
        <w:tc>
          <w:tcPr>
            <w:tcW w:w="2031" w:type="dxa"/>
            <w:shd w:val="clear" w:color="auto" w:fill="auto"/>
          </w:tcPr>
          <w:p w14:paraId="2A6E2D13" w14:textId="31A129BD" w:rsidR="001128E7" w:rsidRPr="007E7ACC" w:rsidRDefault="001128E7" w:rsidP="1CE41170">
            <w:pPr>
              <w:spacing w:after="0" w:line="240" w:lineRule="auto"/>
              <w:jc w:val="center"/>
              <w:textAlignment w:val="baseline"/>
              <w:rPr>
                <w:rFonts w:eastAsiaTheme="minorEastAsia"/>
                <w:b/>
                <w:bCs/>
              </w:rPr>
            </w:pPr>
          </w:p>
          <w:p w14:paraId="696C447E" w14:textId="00F69608" w:rsidR="001128E7" w:rsidRPr="007E7ACC" w:rsidRDefault="001128E7" w:rsidP="1CE41170">
            <w:pPr>
              <w:spacing w:after="0" w:line="240" w:lineRule="auto"/>
              <w:jc w:val="center"/>
              <w:textAlignment w:val="baseline"/>
              <w:rPr>
                <w:rFonts w:eastAsiaTheme="minorEastAsia"/>
                <w:b/>
                <w:bCs/>
              </w:rPr>
            </w:pPr>
          </w:p>
          <w:p w14:paraId="5E0C744A" w14:textId="7C80F8A4" w:rsidR="001128E7" w:rsidRPr="007E7ACC" w:rsidRDefault="001128E7" w:rsidP="1CE41170">
            <w:pPr>
              <w:spacing w:after="0" w:line="240" w:lineRule="auto"/>
              <w:jc w:val="center"/>
              <w:textAlignment w:val="baseline"/>
              <w:rPr>
                <w:rFonts w:eastAsiaTheme="minorEastAsia"/>
                <w:b/>
                <w:bCs/>
              </w:rPr>
            </w:pPr>
          </w:p>
          <w:p w14:paraId="695500A8" w14:textId="67B41296" w:rsidR="001128E7" w:rsidRPr="007E7ACC" w:rsidRDefault="001128E7" w:rsidP="1CE41170">
            <w:pPr>
              <w:spacing w:after="0" w:line="240" w:lineRule="auto"/>
              <w:jc w:val="center"/>
              <w:textAlignment w:val="baseline"/>
              <w:rPr>
                <w:rFonts w:eastAsiaTheme="minorEastAsia"/>
                <w:b/>
                <w:bCs/>
              </w:rPr>
            </w:pPr>
          </w:p>
          <w:p w14:paraId="1376ADF9" w14:textId="3379DA0A" w:rsidR="001128E7" w:rsidRPr="007E7ACC" w:rsidRDefault="7682D1BB" w:rsidP="1CE41170">
            <w:pPr>
              <w:spacing w:after="0" w:line="240" w:lineRule="auto"/>
              <w:jc w:val="center"/>
              <w:textAlignment w:val="baseline"/>
              <w:rPr>
                <w:rFonts w:eastAsiaTheme="minorEastAsia"/>
                <w:b/>
                <w:bCs/>
              </w:rPr>
            </w:pPr>
            <w:r w:rsidRPr="1CE41170">
              <w:rPr>
                <w:rFonts w:eastAsiaTheme="minorEastAsia"/>
                <w:b/>
                <w:bCs/>
              </w:rPr>
              <w:t>3</w:t>
            </w:r>
          </w:p>
        </w:tc>
        <w:tc>
          <w:tcPr>
            <w:tcW w:w="5955" w:type="dxa"/>
            <w:shd w:val="clear" w:color="auto" w:fill="auto"/>
          </w:tcPr>
          <w:p w14:paraId="0D97EC85" w14:textId="5B723875" w:rsidR="001128E7" w:rsidRPr="007E7ACC" w:rsidRDefault="4A4B5D71" w:rsidP="1CE41170">
            <w:pPr>
              <w:pStyle w:val="NormalWeb"/>
              <w:numPr>
                <w:ilvl w:val="0"/>
                <w:numId w:val="2"/>
              </w:numPr>
              <w:spacing w:before="0" w:beforeAutospacing="0" w:after="0" w:afterAutospacing="0"/>
              <w:rPr>
                <w:rFonts w:asciiTheme="minorHAnsi" w:eastAsiaTheme="minorEastAsia" w:hAnsiTheme="minorHAnsi" w:cstheme="minorBidi"/>
                <w:b/>
                <w:bCs/>
                <w:color w:val="FF0000"/>
              </w:rPr>
            </w:pPr>
            <w:r w:rsidRPr="1CE41170">
              <w:rPr>
                <w:rFonts w:asciiTheme="minorHAnsi" w:eastAsiaTheme="minorEastAsia" w:hAnsiTheme="minorHAnsi" w:cstheme="minorBidi"/>
                <w:b/>
                <w:bCs/>
                <w:color w:val="FF0000"/>
              </w:rPr>
              <w:t>Nucleosynthesis</w:t>
            </w:r>
            <w:r w:rsidR="288D4074" w:rsidRPr="1CE41170">
              <w:rPr>
                <w:rFonts w:asciiTheme="minorHAnsi" w:eastAsiaTheme="minorEastAsia" w:hAnsiTheme="minorHAnsi" w:cstheme="minorBidi"/>
                <w:b/>
                <w:bCs/>
                <w:color w:val="FF0000"/>
              </w:rPr>
              <w:t>-</w:t>
            </w:r>
            <w:r w:rsidRPr="1CE41170">
              <w:rPr>
                <w:rFonts w:asciiTheme="minorHAnsi" w:eastAsiaTheme="minorEastAsia" w:hAnsiTheme="minorHAnsi" w:cstheme="minorBidi"/>
                <w:b/>
                <w:bCs/>
                <w:color w:val="FF0000"/>
              </w:rPr>
              <w:t xml:space="preserve">varies based on size and life </w:t>
            </w:r>
            <w:r w:rsidR="2B44D444" w:rsidRPr="1CE41170">
              <w:rPr>
                <w:rFonts w:asciiTheme="minorHAnsi" w:eastAsiaTheme="minorEastAsia" w:hAnsiTheme="minorHAnsi" w:cstheme="minorBidi"/>
                <w:b/>
                <w:bCs/>
                <w:color w:val="FF0000"/>
              </w:rPr>
              <w:t>stage of a star</w:t>
            </w:r>
            <w:r w:rsidR="39A4205A" w:rsidRPr="1CE41170">
              <w:rPr>
                <w:rFonts w:asciiTheme="minorHAnsi" w:eastAsiaTheme="minorEastAsia" w:hAnsiTheme="minorHAnsi" w:cstheme="minorBidi"/>
                <w:b/>
                <w:bCs/>
                <w:color w:val="FF0000"/>
              </w:rPr>
              <w:t>. Include formation of iron. Include Supernovas forming heavier elements.</w:t>
            </w:r>
          </w:p>
          <w:p w14:paraId="653EA73B" w14:textId="33466E20" w:rsidR="001128E7" w:rsidRPr="007E7ACC" w:rsidRDefault="001128E7" w:rsidP="1CE41170">
            <w:pPr>
              <w:pStyle w:val="NormalWeb"/>
              <w:spacing w:before="0" w:beforeAutospacing="0" w:after="0" w:afterAutospacing="0"/>
              <w:rPr>
                <w:rFonts w:asciiTheme="minorHAnsi" w:eastAsiaTheme="minorEastAsia" w:hAnsiTheme="minorHAnsi" w:cstheme="minorBidi"/>
                <w:b/>
                <w:bCs/>
                <w:color w:val="FF0000"/>
              </w:rPr>
            </w:pPr>
          </w:p>
          <w:p w14:paraId="0FF3F480" w14:textId="57BEF671" w:rsidR="001128E7" w:rsidRPr="007E7ACC" w:rsidRDefault="1685FE5B" w:rsidP="1CE41170">
            <w:pPr>
              <w:pStyle w:val="NormalWeb"/>
              <w:numPr>
                <w:ilvl w:val="0"/>
                <w:numId w:val="2"/>
              </w:numPr>
              <w:spacing w:before="0" w:beforeAutospacing="0" w:after="0" w:afterAutospacing="0"/>
              <w:rPr>
                <w:rFonts w:asciiTheme="minorHAnsi" w:eastAsiaTheme="minorEastAsia" w:hAnsiTheme="minorHAnsi" w:cstheme="minorBidi"/>
                <w:b/>
                <w:bCs/>
                <w:color w:val="FF0000"/>
              </w:rPr>
            </w:pPr>
            <w:r w:rsidRPr="1CE41170">
              <w:rPr>
                <w:rFonts w:asciiTheme="minorHAnsi" w:eastAsiaTheme="minorEastAsia" w:hAnsiTheme="minorHAnsi" w:cstheme="minorBidi"/>
                <w:b/>
                <w:bCs/>
                <w:color w:val="FF0000"/>
              </w:rPr>
              <w:t xml:space="preserve">Study of light from stars tells us about their movement and distance from </w:t>
            </w:r>
            <w:proofErr w:type="gramStart"/>
            <w:r w:rsidRPr="1CE41170">
              <w:rPr>
                <w:rFonts w:asciiTheme="minorHAnsi" w:eastAsiaTheme="minorEastAsia" w:hAnsiTheme="minorHAnsi" w:cstheme="minorBidi"/>
                <w:b/>
                <w:bCs/>
                <w:color w:val="FF0000"/>
              </w:rPr>
              <w:t>Earth</w:t>
            </w:r>
            <w:proofErr w:type="gramEnd"/>
          </w:p>
          <w:p w14:paraId="63DC75AA" w14:textId="071DD70B" w:rsidR="001128E7" w:rsidRPr="007E7ACC" w:rsidRDefault="001128E7" w:rsidP="1CE41170">
            <w:pPr>
              <w:pStyle w:val="NormalWeb"/>
              <w:spacing w:before="0" w:beforeAutospacing="0" w:after="0" w:afterAutospacing="0"/>
              <w:rPr>
                <w:rFonts w:asciiTheme="minorHAnsi" w:eastAsiaTheme="minorEastAsia" w:hAnsiTheme="minorHAnsi" w:cstheme="minorBidi"/>
                <w:b/>
                <w:bCs/>
                <w:color w:val="FF0000"/>
              </w:rPr>
            </w:pPr>
          </w:p>
        </w:tc>
        <w:tc>
          <w:tcPr>
            <w:tcW w:w="5686" w:type="dxa"/>
            <w:shd w:val="clear" w:color="auto" w:fill="auto"/>
          </w:tcPr>
          <w:p w14:paraId="21D8304E" w14:textId="1873FE80" w:rsidR="001128E7" w:rsidRPr="007E7ACC" w:rsidRDefault="3B4C2D2E" w:rsidP="1CE41170">
            <w:pPr>
              <w:spacing w:after="0" w:line="240" w:lineRule="auto"/>
              <w:rPr>
                <w:rFonts w:eastAsia="Times New Roman"/>
              </w:rPr>
            </w:pPr>
            <w:r w:rsidRPr="1CE41170">
              <w:rPr>
                <w:rFonts w:ascii="Calibri" w:eastAsia="Calibri" w:hAnsi="Calibri" w:cs="Calibri"/>
                <w:highlight w:val="yellow"/>
              </w:rPr>
              <w:t>HS-ESS1-3.</w:t>
            </w:r>
            <w:r w:rsidRPr="1CE41170">
              <w:rPr>
                <w:rFonts w:ascii="Calibri" w:eastAsia="Calibri" w:hAnsi="Calibri" w:cs="Calibri"/>
              </w:rPr>
              <w:t xml:space="preserve"> Communicate scientific ideas about the way stars, over their life cycle, produce elements.</w:t>
            </w:r>
          </w:p>
        </w:tc>
      </w:tr>
      <w:tr w:rsidR="00301C17" w:rsidRPr="007E7ACC" w14:paraId="26CCADDE" w14:textId="77777777" w:rsidTr="3752DDD9">
        <w:tc>
          <w:tcPr>
            <w:tcW w:w="2031" w:type="dxa"/>
            <w:tcBorders>
              <w:top w:val="single" w:sz="4" w:space="0" w:color="auto"/>
              <w:left w:val="single" w:sz="4" w:space="0" w:color="auto"/>
              <w:bottom w:val="single" w:sz="4" w:space="0" w:color="auto"/>
              <w:right w:val="single" w:sz="4" w:space="0" w:color="auto"/>
            </w:tcBorders>
            <w:shd w:val="clear" w:color="auto" w:fill="auto"/>
          </w:tcPr>
          <w:p w14:paraId="1B607C15" w14:textId="6D125FAE" w:rsidR="00301C17" w:rsidRPr="007E7ACC" w:rsidRDefault="00301C17" w:rsidP="1CE41170">
            <w:pPr>
              <w:spacing w:after="0" w:line="240" w:lineRule="auto"/>
              <w:jc w:val="center"/>
              <w:textAlignment w:val="baseline"/>
              <w:rPr>
                <w:rFonts w:eastAsiaTheme="minorEastAsia"/>
                <w:b/>
                <w:bCs/>
              </w:rPr>
            </w:pPr>
          </w:p>
          <w:p w14:paraId="03DA5394" w14:textId="7C1664E2" w:rsidR="00301C17" w:rsidRPr="007E7ACC" w:rsidRDefault="00301C17" w:rsidP="1CE41170">
            <w:pPr>
              <w:spacing w:after="0" w:line="240" w:lineRule="auto"/>
              <w:jc w:val="center"/>
              <w:textAlignment w:val="baseline"/>
              <w:rPr>
                <w:rFonts w:eastAsiaTheme="minorEastAsia"/>
                <w:b/>
                <w:bCs/>
              </w:rPr>
            </w:pPr>
          </w:p>
          <w:p w14:paraId="66EFBB4F" w14:textId="2FA45238" w:rsidR="00301C17" w:rsidRPr="007E7ACC" w:rsidRDefault="00301C17" w:rsidP="1CE41170">
            <w:pPr>
              <w:spacing w:after="0" w:line="240" w:lineRule="auto"/>
              <w:jc w:val="center"/>
              <w:textAlignment w:val="baseline"/>
              <w:rPr>
                <w:rFonts w:eastAsiaTheme="minorEastAsia"/>
                <w:b/>
                <w:bCs/>
              </w:rPr>
            </w:pPr>
          </w:p>
          <w:p w14:paraId="5F8823D6" w14:textId="64E2E34D" w:rsidR="00301C17" w:rsidRPr="007E7ACC" w:rsidRDefault="4366A119" w:rsidP="1CE41170">
            <w:pPr>
              <w:spacing w:after="0" w:line="240" w:lineRule="auto"/>
              <w:jc w:val="center"/>
              <w:textAlignment w:val="baseline"/>
              <w:rPr>
                <w:rFonts w:eastAsiaTheme="minorEastAsia"/>
                <w:b/>
                <w:bCs/>
              </w:rPr>
            </w:pPr>
            <w:r w:rsidRPr="1CE41170">
              <w:rPr>
                <w:rFonts w:eastAsiaTheme="minorEastAsia"/>
                <w:b/>
                <w:bCs/>
              </w:rPr>
              <w:t>4</w:t>
            </w:r>
          </w:p>
        </w:tc>
        <w:tc>
          <w:tcPr>
            <w:tcW w:w="5955" w:type="dxa"/>
            <w:tcBorders>
              <w:top w:val="single" w:sz="4" w:space="0" w:color="auto"/>
              <w:left w:val="single" w:sz="4" w:space="0" w:color="auto"/>
              <w:bottom w:val="single" w:sz="4" w:space="0" w:color="auto"/>
              <w:right w:val="single" w:sz="4" w:space="0" w:color="auto"/>
            </w:tcBorders>
            <w:shd w:val="clear" w:color="auto" w:fill="auto"/>
          </w:tcPr>
          <w:p w14:paraId="3B06E476" w14:textId="3DF349A7" w:rsidR="00301C17" w:rsidRPr="007E7ACC" w:rsidRDefault="5E98A37D" w:rsidP="1CE41170">
            <w:pPr>
              <w:pStyle w:val="NormalWeb"/>
              <w:numPr>
                <w:ilvl w:val="0"/>
                <w:numId w:val="1"/>
              </w:numPr>
              <w:spacing w:before="0" w:beforeAutospacing="0" w:after="0" w:afterAutospacing="0"/>
              <w:rPr>
                <w:rFonts w:asciiTheme="minorHAnsi" w:eastAsiaTheme="minorEastAsia" w:hAnsiTheme="minorHAnsi" w:cstheme="minorBidi"/>
                <w:color w:val="FF0000"/>
              </w:rPr>
            </w:pPr>
            <w:r w:rsidRPr="1CE41170">
              <w:rPr>
                <w:rFonts w:asciiTheme="minorHAnsi" w:eastAsiaTheme="minorEastAsia" w:hAnsiTheme="minorHAnsi" w:cstheme="minorBidi"/>
                <w:b/>
                <w:bCs/>
              </w:rPr>
              <w:t>Kepler’s Laws of Planetary Motion</w:t>
            </w:r>
            <w:r w:rsidR="55C74004" w:rsidRPr="1CE41170">
              <w:rPr>
                <w:rFonts w:asciiTheme="minorHAnsi" w:eastAsiaTheme="minorEastAsia" w:hAnsiTheme="minorHAnsi" w:cstheme="minorBidi"/>
                <w:b/>
                <w:bCs/>
              </w:rPr>
              <w:t>:</w:t>
            </w:r>
            <w:r w:rsidR="00301C17">
              <w:br/>
            </w:r>
            <w:r w:rsidR="73B7F14D" w:rsidRPr="1CE41170">
              <w:rPr>
                <w:rFonts w:asciiTheme="minorHAnsi" w:eastAsiaTheme="minorEastAsia" w:hAnsiTheme="minorHAnsi" w:cstheme="minorBidi"/>
                <w:color w:val="FF0000"/>
              </w:rPr>
              <w:t xml:space="preserve">       </w:t>
            </w:r>
            <w:r w:rsidR="22135EF4" w:rsidRPr="1CE41170">
              <w:rPr>
                <w:rFonts w:asciiTheme="minorHAnsi" w:eastAsiaTheme="minorEastAsia" w:hAnsiTheme="minorHAnsi" w:cstheme="minorBidi"/>
                <w:color w:val="FF0000"/>
              </w:rPr>
              <w:t xml:space="preserve">What can cause orbital changes, </w:t>
            </w:r>
            <w:r w:rsidR="73B7F14D" w:rsidRPr="1CE41170">
              <w:rPr>
                <w:rFonts w:asciiTheme="minorHAnsi" w:eastAsiaTheme="minorEastAsia" w:hAnsiTheme="minorHAnsi" w:cstheme="minorBidi"/>
                <w:color w:val="FF0000"/>
              </w:rPr>
              <w:t>Math</w:t>
            </w:r>
            <w:r w:rsidR="00301C17">
              <w:br/>
            </w:r>
            <w:r w:rsidR="4A4B92B9" w:rsidRPr="1CE41170">
              <w:rPr>
                <w:rFonts w:asciiTheme="minorHAnsi" w:eastAsiaTheme="minorEastAsia" w:hAnsiTheme="minorHAnsi" w:cstheme="minorBidi"/>
                <w:color w:val="FF0000"/>
              </w:rPr>
              <w:t xml:space="preserve">       </w:t>
            </w:r>
            <w:r w:rsidR="73B7F14D" w:rsidRPr="1CE41170">
              <w:rPr>
                <w:rFonts w:asciiTheme="minorHAnsi" w:eastAsiaTheme="minorEastAsia" w:hAnsiTheme="minorHAnsi" w:cstheme="minorBidi"/>
                <w:color w:val="FF0000"/>
              </w:rPr>
              <w:t>for</w:t>
            </w:r>
            <w:r w:rsidR="2A448449" w:rsidRPr="1CE41170">
              <w:rPr>
                <w:rFonts w:asciiTheme="minorHAnsi" w:eastAsiaTheme="minorEastAsia" w:hAnsiTheme="minorHAnsi" w:cstheme="minorBidi"/>
                <w:color w:val="FF0000"/>
              </w:rPr>
              <w:t xml:space="preserve"> </w:t>
            </w:r>
            <w:r w:rsidR="73B7F14D" w:rsidRPr="1CE41170">
              <w:rPr>
                <w:rFonts w:asciiTheme="minorHAnsi" w:eastAsiaTheme="minorEastAsia" w:hAnsiTheme="minorHAnsi" w:cstheme="minorBidi"/>
                <w:color w:val="FF0000"/>
              </w:rPr>
              <w:t>3</w:t>
            </w:r>
            <w:r w:rsidR="73B7F14D" w:rsidRPr="1CE41170">
              <w:rPr>
                <w:rFonts w:asciiTheme="minorHAnsi" w:eastAsiaTheme="minorEastAsia" w:hAnsiTheme="minorHAnsi" w:cstheme="minorBidi"/>
                <w:color w:val="FF0000"/>
                <w:vertAlign w:val="superscript"/>
              </w:rPr>
              <w:t>rd</w:t>
            </w:r>
            <w:r w:rsidR="4B2E9723" w:rsidRPr="1CE41170">
              <w:rPr>
                <w:rFonts w:asciiTheme="minorHAnsi" w:eastAsiaTheme="minorEastAsia" w:hAnsiTheme="minorHAnsi" w:cstheme="minorBidi"/>
                <w:color w:val="FF0000"/>
                <w:vertAlign w:val="superscript"/>
              </w:rPr>
              <w:t xml:space="preserve"> </w:t>
            </w:r>
            <w:r w:rsidR="026EF699" w:rsidRPr="1CE41170">
              <w:rPr>
                <w:rFonts w:asciiTheme="minorHAnsi" w:eastAsiaTheme="minorEastAsia" w:hAnsiTheme="minorHAnsi" w:cstheme="minorBidi"/>
                <w:color w:val="FF0000"/>
              </w:rPr>
              <w:t xml:space="preserve">Law? </w:t>
            </w:r>
          </w:p>
          <w:p w14:paraId="04D3A761" w14:textId="6031192B" w:rsidR="00301C17" w:rsidRPr="007E7ACC" w:rsidRDefault="579B7824" w:rsidP="1CE41170">
            <w:pPr>
              <w:pStyle w:val="NormalWeb"/>
              <w:spacing w:before="0" w:beforeAutospacing="0" w:after="0" w:afterAutospacing="0"/>
              <w:rPr>
                <w:rFonts w:asciiTheme="minorHAnsi" w:eastAsiaTheme="minorEastAsia" w:hAnsiTheme="minorHAnsi" w:cstheme="minorBidi"/>
                <w:color w:val="FF0000"/>
              </w:rPr>
            </w:pPr>
            <w:r w:rsidRPr="1CE41170">
              <w:rPr>
                <w:rFonts w:asciiTheme="minorHAnsi" w:eastAsiaTheme="minorEastAsia" w:hAnsiTheme="minorHAnsi" w:cstheme="minorBidi"/>
                <w:color w:val="FF0000"/>
              </w:rPr>
              <w:t xml:space="preserve">        </w:t>
            </w:r>
            <w:r w:rsidR="43E4FC55" w:rsidRPr="1CE41170">
              <w:rPr>
                <w:rFonts w:asciiTheme="minorHAnsi" w:eastAsiaTheme="minorEastAsia" w:hAnsiTheme="minorHAnsi" w:cstheme="minorBidi"/>
                <w:color w:val="FF0000"/>
              </w:rPr>
              <w:t xml:space="preserve">           </w:t>
            </w:r>
            <w:r w:rsidRPr="1CE41170">
              <w:rPr>
                <w:rFonts w:asciiTheme="minorHAnsi" w:eastAsiaTheme="minorEastAsia" w:hAnsiTheme="minorHAnsi" w:cstheme="minorBidi"/>
                <w:color w:val="4472C4" w:themeColor="accent1"/>
              </w:rPr>
              <w:t>No specific info on the planets?</w:t>
            </w:r>
            <w:r w:rsidR="00301C17">
              <w:br/>
            </w:r>
            <w:r w:rsidR="00301C17">
              <w:br/>
            </w:r>
          </w:p>
        </w:tc>
        <w:tc>
          <w:tcPr>
            <w:tcW w:w="5686" w:type="dxa"/>
            <w:tcBorders>
              <w:top w:val="single" w:sz="4" w:space="0" w:color="auto"/>
              <w:left w:val="single" w:sz="4" w:space="0" w:color="auto"/>
              <w:bottom w:val="single" w:sz="4" w:space="0" w:color="auto"/>
              <w:right w:val="single" w:sz="4" w:space="0" w:color="auto"/>
            </w:tcBorders>
            <w:shd w:val="clear" w:color="auto" w:fill="auto"/>
          </w:tcPr>
          <w:p w14:paraId="46C8F786" w14:textId="01B7C7E2" w:rsidR="00301C17" w:rsidRPr="00301C17" w:rsidRDefault="00301C17" w:rsidP="1CE41170">
            <w:pPr>
              <w:spacing w:after="0" w:line="240" w:lineRule="auto"/>
            </w:pPr>
            <w:r w:rsidRPr="1CE41170">
              <w:t> </w:t>
            </w:r>
            <w:r w:rsidR="379DC81E" w:rsidRPr="1CE41170">
              <w:rPr>
                <w:rFonts w:ascii="Calibri" w:eastAsia="Calibri" w:hAnsi="Calibri" w:cs="Calibri"/>
                <w:highlight w:val="yellow"/>
              </w:rPr>
              <w:t>HS-ESS1-4.</w:t>
            </w:r>
            <w:r w:rsidR="379DC81E" w:rsidRPr="1CE41170">
              <w:rPr>
                <w:rFonts w:ascii="Calibri" w:eastAsia="Calibri" w:hAnsi="Calibri" w:cs="Calibri"/>
              </w:rPr>
              <w:t xml:space="preserve"> Use mathematical or computational representations to predict the motion of orbiting objects in the solar system.</w:t>
            </w:r>
          </w:p>
        </w:tc>
      </w:tr>
      <w:tr w:rsidR="001128E7" w:rsidRPr="007E7ACC" w14:paraId="7C53E968" w14:textId="77777777" w:rsidTr="3752DDD9">
        <w:tc>
          <w:tcPr>
            <w:tcW w:w="2031" w:type="dxa"/>
            <w:shd w:val="clear" w:color="auto" w:fill="auto"/>
          </w:tcPr>
          <w:p w14:paraId="117B8732" w14:textId="6AC79EF4" w:rsidR="001128E7" w:rsidRPr="007E7ACC" w:rsidRDefault="001128E7" w:rsidP="001B3A3C">
            <w:pPr>
              <w:spacing w:after="0" w:line="240" w:lineRule="auto"/>
              <w:jc w:val="center"/>
              <w:textAlignment w:val="baseline"/>
              <w:rPr>
                <w:rFonts w:eastAsia="Times New Roman" w:cstheme="minorHAnsi"/>
              </w:rPr>
            </w:pPr>
          </w:p>
        </w:tc>
        <w:tc>
          <w:tcPr>
            <w:tcW w:w="5955" w:type="dxa"/>
            <w:shd w:val="clear" w:color="auto" w:fill="auto"/>
          </w:tcPr>
          <w:p w14:paraId="18A53784" w14:textId="77777777" w:rsidR="001128E7" w:rsidRPr="007E7ACC" w:rsidRDefault="001128E7" w:rsidP="001B3A3C">
            <w:pPr>
              <w:pStyle w:val="NormalWeb"/>
              <w:spacing w:before="0" w:beforeAutospacing="0" w:after="0" w:afterAutospacing="0"/>
              <w:rPr>
                <w:rFonts w:cstheme="minorHAnsi"/>
              </w:rPr>
            </w:pPr>
          </w:p>
        </w:tc>
        <w:tc>
          <w:tcPr>
            <w:tcW w:w="5686" w:type="dxa"/>
            <w:shd w:val="clear" w:color="auto" w:fill="auto"/>
          </w:tcPr>
          <w:p w14:paraId="154F8DE2" w14:textId="77777777" w:rsidR="001128E7" w:rsidRPr="007E7ACC" w:rsidRDefault="001128E7" w:rsidP="001B3A3C">
            <w:pPr>
              <w:pStyle w:val="NormalWeb"/>
              <w:spacing w:before="0" w:beforeAutospacing="0" w:after="0" w:afterAutospacing="0"/>
              <w:rPr>
                <w:rFonts w:cstheme="minorHAnsi"/>
              </w:rPr>
            </w:pPr>
          </w:p>
        </w:tc>
      </w:tr>
      <w:tr w:rsidR="00301C17" w:rsidRPr="007E7ACC" w14:paraId="113002D6" w14:textId="77777777" w:rsidTr="3752DDD9">
        <w:tc>
          <w:tcPr>
            <w:tcW w:w="2031" w:type="dxa"/>
            <w:tcBorders>
              <w:top w:val="single" w:sz="4" w:space="0" w:color="auto"/>
              <w:left w:val="single" w:sz="4" w:space="0" w:color="auto"/>
              <w:bottom w:val="single" w:sz="4" w:space="0" w:color="auto"/>
              <w:right w:val="single" w:sz="4" w:space="0" w:color="auto"/>
            </w:tcBorders>
            <w:shd w:val="clear" w:color="auto" w:fill="auto"/>
          </w:tcPr>
          <w:p w14:paraId="1536DD7E" w14:textId="77777777" w:rsidR="00301C17" w:rsidRPr="007E7ACC" w:rsidRDefault="00301C17" w:rsidP="008578F4">
            <w:pPr>
              <w:spacing w:after="0" w:line="240" w:lineRule="auto"/>
              <w:jc w:val="center"/>
              <w:textAlignment w:val="baseline"/>
              <w:rPr>
                <w:rFonts w:eastAsia="Times New Roman" w:cstheme="minorHAnsi"/>
              </w:rPr>
            </w:pPr>
          </w:p>
        </w:tc>
        <w:tc>
          <w:tcPr>
            <w:tcW w:w="5955" w:type="dxa"/>
            <w:tcBorders>
              <w:top w:val="single" w:sz="4" w:space="0" w:color="auto"/>
              <w:left w:val="single" w:sz="4" w:space="0" w:color="auto"/>
              <w:bottom w:val="single" w:sz="4" w:space="0" w:color="auto"/>
              <w:right w:val="single" w:sz="4" w:space="0" w:color="auto"/>
            </w:tcBorders>
            <w:shd w:val="clear" w:color="auto" w:fill="auto"/>
          </w:tcPr>
          <w:p w14:paraId="74DBD4F5" w14:textId="77777777" w:rsidR="00301C17" w:rsidRPr="007E7ACC" w:rsidRDefault="00301C17" w:rsidP="008578F4">
            <w:pPr>
              <w:pStyle w:val="NormalWeb"/>
              <w:spacing w:before="0" w:beforeAutospacing="0" w:after="0" w:afterAutospacing="0"/>
              <w:rPr>
                <w:rFonts w:cstheme="minorHAnsi"/>
              </w:rPr>
            </w:pPr>
          </w:p>
        </w:tc>
        <w:tc>
          <w:tcPr>
            <w:tcW w:w="5686" w:type="dxa"/>
            <w:tcBorders>
              <w:top w:val="single" w:sz="4" w:space="0" w:color="auto"/>
              <w:left w:val="single" w:sz="4" w:space="0" w:color="auto"/>
              <w:bottom w:val="single" w:sz="4" w:space="0" w:color="auto"/>
              <w:right w:val="single" w:sz="4" w:space="0" w:color="auto"/>
            </w:tcBorders>
            <w:shd w:val="clear" w:color="auto" w:fill="auto"/>
          </w:tcPr>
          <w:p w14:paraId="30859EF6" w14:textId="77777777" w:rsidR="00301C17" w:rsidRPr="007E7ACC" w:rsidRDefault="00301C17" w:rsidP="00301C17">
            <w:pPr>
              <w:pStyle w:val="NormalWeb"/>
              <w:rPr>
                <w:rFonts w:cstheme="minorHAnsi"/>
              </w:rPr>
            </w:pPr>
            <w:r w:rsidRPr="007E7ACC">
              <w:rPr>
                <w:rFonts w:cstheme="minorHAnsi"/>
              </w:rPr>
              <w:t> </w:t>
            </w:r>
          </w:p>
        </w:tc>
      </w:tr>
      <w:tr w:rsidR="001128E7" w:rsidRPr="007E7ACC" w14:paraId="18CB9ACE" w14:textId="77777777" w:rsidTr="3752DDD9">
        <w:tc>
          <w:tcPr>
            <w:tcW w:w="2031" w:type="dxa"/>
            <w:shd w:val="clear" w:color="auto" w:fill="auto"/>
          </w:tcPr>
          <w:p w14:paraId="7871F8DC" w14:textId="59E46459" w:rsidR="001128E7" w:rsidRPr="007E7ACC" w:rsidRDefault="001128E7" w:rsidP="0DD43AB4">
            <w:pPr>
              <w:spacing w:line="240" w:lineRule="auto"/>
              <w:jc w:val="center"/>
              <w:rPr>
                <w:rFonts w:eastAsia="Times New Roman"/>
              </w:rPr>
            </w:pPr>
            <w:r w:rsidRPr="1CE41170">
              <w:rPr>
                <w:rFonts w:eastAsia="Times New Roman"/>
              </w:rPr>
              <w:t>Review Day_</w:t>
            </w:r>
            <w:r w:rsidR="594092CC" w:rsidRPr="1CE41170">
              <w:rPr>
                <w:rFonts w:eastAsia="Times New Roman"/>
                <w:b/>
                <w:bCs/>
              </w:rPr>
              <w:t>9/10</w:t>
            </w:r>
            <w:r w:rsidRPr="1CE41170">
              <w:rPr>
                <w:rFonts w:eastAsia="Times New Roman"/>
              </w:rPr>
              <w:t>__</w:t>
            </w:r>
          </w:p>
        </w:tc>
        <w:tc>
          <w:tcPr>
            <w:tcW w:w="5955" w:type="dxa"/>
            <w:shd w:val="clear" w:color="auto" w:fill="auto"/>
          </w:tcPr>
          <w:p w14:paraId="0B3C8C8C" w14:textId="77777777" w:rsidR="001128E7" w:rsidRPr="007E7ACC" w:rsidRDefault="001128E7" w:rsidP="001B3A3C">
            <w:pPr>
              <w:spacing w:line="240" w:lineRule="auto"/>
              <w:rPr>
                <w:rFonts w:eastAsia="Times New Roman" w:cstheme="minorHAnsi"/>
              </w:rPr>
            </w:pPr>
          </w:p>
        </w:tc>
        <w:tc>
          <w:tcPr>
            <w:tcW w:w="5686" w:type="dxa"/>
            <w:shd w:val="clear" w:color="auto" w:fill="auto"/>
          </w:tcPr>
          <w:p w14:paraId="2CE87AFA" w14:textId="1EBBDF54" w:rsidR="001128E7" w:rsidRPr="007E7ACC" w:rsidRDefault="001128E7" w:rsidP="001B3A3C">
            <w:pPr>
              <w:spacing w:line="240" w:lineRule="auto"/>
              <w:rPr>
                <w:rFonts w:eastAsia="Times New Roman" w:cstheme="minorHAnsi"/>
              </w:rPr>
            </w:pPr>
          </w:p>
        </w:tc>
      </w:tr>
      <w:tr w:rsidR="001128E7" w:rsidRPr="007E7ACC" w14:paraId="11B43FE9" w14:textId="77777777" w:rsidTr="3752DDD9">
        <w:tc>
          <w:tcPr>
            <w:tcW w:w="2031" w:type="dxa"/>
            <w:shd w:val="clear" w:color="auto" w:fill="auto"/>
          </w:tcPr>
          <w:p w14:paraId="55FE8AFB" w14:textId="4A6E17D2" w:rsidR="001128E7" w:rsidRPr="007E7ACC" w:rsidRDefault="001128E7" w:rsidP="0DD43AB4">
            <w:pPr>
              <w:spacing w:line="240" w:lineRule="auto"/>
              <w:jc w:val="center"/>
              <w:rPr>
                <w:rFonts w:eastAsia="Times New Roman"/>
              </w:rPr>
            </w:pPr>
            <w:proofErr w:type="gramStart"/>
            <w:r w:rsidRPr="1CE41170">
              <w:rPr>
                <w:rFonts w:eastAsia="Times New Roman"/>
              </w:rPr>
              <w:t>Test  Day</w:t>
            </w:r>
            <w:proofErr w:type="gramEnd"/>
            <w:r w:rsidRPr="1CE41170">
              <w:rPr>
                <w:rFonts w:eastAsia="Times New Roman"/>
              </w:rPr>
              <w:t xml:space="preserve"> _</w:t>
            </w:r>
            <w:r w:rsidR="14D01855" w:rsidRPr="1CE41170">
              <w:rPr>
                <w:rFonts w:eastAsia="Times New Roman"/>
                <w:b/>
                <w:bCs/>
              </w:rPr>
              <w:t>11/12</w:t>
            </w:r>
            <w:r w:rsidRPr="1CE41170">
              <w:rPr>
                <w:rFonts w:eastAsia="Times New Roman"/>
                <w:b/>
                <w:bCs/>
              </w:rPr>
              <w:t>_</w:t>
            </w:r>
            <w:r w:rsidRPr="1CE41170">
              <w:rPr>
                <w:rFonts w:eastAsia="Times New Roman"/>
              </w:rPr>
              <w:t>_</w:t>
            </w:r>
          </w:p>
        </w:tc>
        <w:tc>
          <w:tcPr>
            <w:tcW w:w="5955" w:type="dxa"/>
            <w:shd w:val="clear" w:color="auto" w:fill="auto"/>
          </w:tcPr>
          <w:p w14:paraId="60844FF4" w14:textId="77777777" w:rsidR="001128E7" w:rsidRPr="007E7ACC" w:rsidRDefault="001128E7" w:rsidP="001B3A3C">
            <w:pPr>
              <w:pStyle w:val="NormalWeb"/>
              <w:spacing w:before="0" w:beforeAutospacing="0" w:after="0" w:afterAutospacing="0"/>
              <w:rPr>
                <w:rFonts w:cstheme="minorHAnsi"/>
              </w:rPr>
            </w:pPr>
          </w:p>
        </w:tc>
        <w:tc>
          <w:tcPr>
            <w:tcW w:w="5686" w:type="dxa"/>
            <w:shd w:val="clear" w:color="auto" w:fill="auto"/>
          </w:tcPr>
          <w:p w14:paraId="4D1475BD" w14:textId="6C85651D" w:rsidR="001128E7" w:rsidRPr="007E7ACC" w:rsidRDefault="001128E7" w:rsidP="001B3A3C">
            <w:pPr>
              <w:pStyle w:val="NormalWeb"/>
              <w:spacing w:before="0" w:beforeAutospacing="0" w:after="0" w:afterAutospacing="0"/>
              <w:rPr>
                <w:rFonts w:asciiTheme="minorHAnsi" w:hAnsiTheme="minorHAnsi" w:cstheme="minorHAnsi"/>
                <w:sz w:val="22"/>
                <w:szCs w:val="22"/>
              </w:rPr>
            </w:pPr>
          </w:p>
          <w:p w14:paraId="24F5C1CF" w14:textId="77777777" w:rsidR="001128E7" w:rsidRPr="007E7ACC" w:rsidRDefault="001128E7" w:rsidP="001B3A3C">
            <w:pPr>
              <w:spacing w:line="240" w:lineRule="auto"/>
              <w:rPr>
                <w:rFonts w:eastAsia="Times New Roman" w:cstheme="minorHAnsi"/>
              </w:rPr>
            </w:pPr>
          </w:p>
        </w:tc>
      </w:tr>
    </w:tbl>
    <w:p w14:paraId="04DBC1F8" w14:textId="0F9AC389" w:rsidR="0DD43AB4" w:rsidRDefault="0DD43AB4" w:rsidP="0DD43AB4"/>
    <w:sectPr w:rsidR="0DD43AB4" w:rsidSect="00392BE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0D54A"/>
    <w:multiLevelType w:val="hybridMultilevel"/>
    <w:tmpl w:val="1212A768"/>
    <w:lvl w:ilvl="0" w:tplc="E1A86A0C">
      <w:start w:val="1"/>
      <w:numFmt w:val="bullet"/>
      <w:lvlText w:val=""/>
      <w:lvlJc w:val="left"/>
      <w:pPr>
        <w:ind w:left="720" w:hanging="360"/>
      </w:pPr>
      <w:rPr>
        <w:rFonts w:ascii="Symbol" w:hAnsi="Symbol" w:hint="default"/>
      </w:rPr>
    </w:lvl>
    <w:lvl w:ilvl="1" w:tplc="D2DE17C8">
      <w:start w:val="1"/>
      <w:numFmt w:val="bullet"/>
      <w:lvlText w:val="o"/>
      <w:lvlJc w:val="left"/>
      <w:pPr>
        <w:ind w:left="1440" w:hanging="360"/>
      </w:pPr>
      <w:rPr>
        <w:rFonts w:ascii="Courier New" w:hAnsi="Courier New" w:hint="default"/>
      </w:rPr>
    </w:lvl>
    <w:lvl w:ilvl="2" w:tplc="BC14DF8A">
      <w:start w:val="1"/>
      <w:numFmt w:val="bullet"/>
      <w:lvlText w:val=""/>
      <w:lvlJc w:val="left"/>
      <w:pPr>
        <w:ind w:left="2160" w:hanging="360"/>
      </w:pPr>
      <w:rPr>
        <w:rFonts w:ascii="Wingdings" w:hAnsi="Wingdings" w:hint="default"/>
      </w:rPr>
    </w:lvl>
    <w:lvl w:ilvl="3" w:tplc="3C46C6AA">
      <w:start w:val="1"/>
      <w:numFmt w:val="bullet"/>
      <w:lvlText w:val=""/>
      <w:lvlJc w:val="left"/>
      <w:pPr>
        <w:ind w:left="2880" w:hanging="360"/>
      </w:pPr>
      <w:rPr>
        <w:rFonts w:ascii="Symbol" w:hAnsi="Symbol" w:hint="default"/>
      </w:rPr>
    </w:lvl>
    <w:lvl w:ilvl="4" w:tplc="EEB420C2">
      <w:start w:val="1"/>
      <w:numFmt w:val="bullet"/>
      <w:lvlText w:val="o"/>
      <w:lvlJc w:val="left"/>
      <w:pPr>
        <w:ind w:left="3600" w:hanging="360"/>
      </w:pPr>
      <w:rPr>
        <w:rFonts w:ascii="Courier New" w:hAnsi="Courier New" w:hint="default"/>
      </w:rPr>
    </w:lvl>
    <w:lvl w:ilvl="5" w:tplc="2AF6AB0E">
      <w:start w:val="1"/>
      <w:numFmt w:val="bullet"/>
      <w:lvlText w:val=""/>
      <w:lvlJc w:val="left"/>
      <w:pPr>
        <w:ind w:left="4320" w:hanging="360"/>
      </w:pPr>
      <w:rPr>
        <w:rFonts w:ascii="Wingdings" w:hAnsi="Wingdings" w:hint="default"/>
      </w:rPr>
    </w:lvl>
    <w:lvl w:ilvl="6" w:tplc="C6D0ACE8">
      <w:start w:val="1"/>
      <w:numFmt w:val="bullet"/>
      <w:lvlText w:val=""/>
      <w:lvlJc w:val="left"/>
      <w:pPr>
        <w:ind w:left="5040" w:hanging="360"/>
      </w:pPr>
      <w:rPr>
        <w:rFonts w:ascii="Symbol" w:hAnsi="Symbol" w:hint="default"/>
      </w:rPr>
    </w:lvl>
    <w:lvl w:ilvl="7" w:tplc="B5A042A0">
      <w:start w:val="1"/>
      <w:numFmt w:val="bullet"/>
      <w:lvlText w:val="o"/>
      <w:lvlJc w:val="left"/>
      <w:pPr>
        <w:ind w:left="5760" w:hanging="360"/>
      </w:pPr>
      <w:rPr>
        <w:rFonts w:ascii="Courier New" w:hAnsi="Courier New" w:hint="default"/>
      </w:rPr>
    </w:lvl>
    <w:lvl w:ilvl="8" w:tplc="583A1D24">
      <w:start w:val="1"/>
      <w:numFmt w:val="bullet"/>
      <w:lvlText w:val=""/>
      <w:lvlJc w:val="left"/>
      <w:pPr>
        <w:ind w:left="6480" w:hanging="360"/>
      </w:pPr>
      <w:rPr>
        <w:rFonts w:ascii="Wingdings" w:hAnsi="Wingdings" w:hint="default"/>
      </w:rPr>
    </w:lvl>
  </w:abstractNum>
  <w:abstractNum w:abstractNumId="1" w15:restartNumberingAfterBreak="0">
    <w:nsid w:val="3109BCE4"/>
    <w:multiLevelType w:val="hybridMultilevel"/>
    <w:tmpl w:val="9342F216"/>
    <w:lvl w:ilvl="0" w:tplc="E1144586">
      <w:start w:val="1"/>
      <w:numFmt w:val="bullet"/>
      <w:lvlText w:val=""/>
      <w:lvlJc w:val="left"/>
      <w:pPr>
        <w:ind w:left="720" w:hanging="360"/>
      </w:pPr>
      <w:rPr>
        <w:rFonts w:ascii="Symbol" w:hAnsi="Symbol" w:hint="default"/>
      </w:rPr>
    </w:lvl>
    <w:lvl w:ilvl="1" w:tplc="7D6E4A04">
      <w:start w:val="1"/>
      <w:numFmt w:val="bullet"/>
      <w:lvlText w:val="o"/>
      <w:lvlJc w:val="left"/>
      <w:pPr>
        <w:ind w:left="1440" w:hanging="360"/>
      </w:pPr>
      <w:rPr>
        <w:rFonts w:ascii="Courier New" w:hAnsi="Courier New" w:hint="default"/>
      </w:rPr>
    </w:lvl>
    <w:lvl w:ilvl="2" w:tplc="D3ACEF6A">
      <w:start w:val="1"/>
      <w:numFmt w:val="bullet"/>
      <w:lvlText w:val=""/>
      <w:lvlJc w:val="left"/>
      <w:pPr>
        <w:ind w:left="2160" w:hanging="360"/>
      </w:pPr>
      <w:rPr>
        <w:rFonts w:ascii="Wingdings" w:hAnsi="Wingdings" w:hint="default"/>
      </w:rPr>
    </w:lvl>
    <w:lvl w:ilvl="3" w:tplc="3736711E">
      <w:start w:val="1"/>
      <w:numFmt w:val="bullet"/>
      <w:lvlText w:val=""/>
      <w:lvlJc w:val="left"/>
      <w:pPr>
        <w:ind w:left="2880" w:hanging="360"/>
      </w:pPr>
      <w:rPr>
        <w:rFonts w:ascii="Symbol" w:hAnsi="Symbol" w:hint="default"/>
      </w:rPr>
    </w:lvl>
    <w:lvl w:ilvl="4" w:tplc="E82C8020">
      <w:start w:val="1"/>
      <w:numFmt w:val="bullet"/>
      <w:lvlText w:val="o"/>
      <w:lvlJc w:val="left"/>
      <w:pPr>
        <w:ind w:left="3600" w:hanging="360"/>
      </w:pPr>
      <w:rPr>
        <w:rFonts w:ascii="Courier New" w:hAnsi="Courier New" w:hint="default"/>
      </w:rPr>
    </w:lvl>
    <w:lvl w:ilvl="5" w:tplc="EC4CDE5C">
      <w:start w:val="1"/>
      <w:numFmt w:val="bullet"/>
      <w:lvlText w:val=""/>
      <w:lvlJc w:val="left"/>
      <w:pPr>
        <w:ind w:left="4320" w:hanging="360"/>
      </w:pPr>
      <w:rPr>
        <w:rFonts w:ascii="Wingdings" w:hAnsi="Wingdings" w:hint="default"/>
      </w:rPr>
    </w:lvl>
    <w:lvl w:ilvl="6" w:tplc="04662A66">
      <w:start w:val="1"/>
      <w:numFmt w:val="bullet"/>
      <w:lvlText w:val=""/>
      <w:lvlJc w:val="left"/>
      <w:pPr>
        <w:ind w:left="5040" w:hanging="360"/>
      </w:pPr>
      <w:rPr>
        <w:rFonts w:ascii="Symbol" w:hAnsi="Symbol" w:hint="default"/>
      </w:rPr>
    </w:lvl>
    <w:lvl w:ilvl="7" w:tplc="DE8E920C">
      <w:start w:val="1"/>
      <w:numFmt w:val="bullet"/>
      <w:lvlText w:val="o"/>
      <w:lvlJc w:val="left"/>
      <w:pPr>
        <w:ind w:left="5760" w:hanging="360"/>
      </w:pPr>
      <w:rPr>
        <w:rFonts w:ascii="Courier New" w:hAnsi="Courier New" w:hint="default"/>
      </w:rPr>
    </w:lvl>
    <w:lvl w:ilvl="8" w:tplc="5366F180">
      <w:start w:val="1"/>
      <w:numFmt w:val="bullet"/>
      <w:lvlText w:val=""/>
      <w:lvlJc w:val="left"/>
      <w:pPr>
        <w:ind w:left="6480" w:hanging="360"/>
      </w:pPr>
      <w:rPr>
        <w:rFonts w:ascii="Wingdings" w:hAnsi="Wingdings" w:hint="default"/>
      </w:rPr>
    </w:lvl>
  </w:abstractNum>
  <w:abstractNum w:abstractNumId="2" w15:restartNumberingAfterBreak="0">
    <w:nsid w:val="5563BE93"/>
    <w:multiLevelType w:val="hybridMultilevel"/>
    <w:tmpl w:val="47B44830"/>
    <w:lvl w:ilvl="0" w:tplc="DC7E75AA">
      <w:start w:val="1"/>
      <w:numFmt w:val="bullet"/>
      <w:lvlText w:val=""/>
      <w:lvlJc w:val="left"/>
      <w:pPr>
        <w:ind w:left="720" w:hanging="360"/>
      </w:pPr>
      <w:rPr>
        <w:rFonts w:ascii="Symbol" w:hAnsi="Symbol" w:hint="default"/>
      </w:rPr>
    </w:lvl>
    <w:lvl w:ilvl="1" w:tplc="6A56C74E">
      <w:start w:val="1"/>
      <w:numFmt w:val="bullet"/>
      <w:lvlText w:val="o"/>
      <w:lvlJc w:val="left"/>
      <w:pPr>
        <w:ind w:left="1440" w:hanging="360"/>
      </w:pPr>
      <w:rPr>
        <w:rFonts w:ascii="Courier New" w:hAnsi="Courier New" w:hint="default"/>
      </w:rPr>
    </w:lvl>
    <w:lvl w:ilvl="2" w:tplc="7C5668A4">
      <w:start w:val="1"/>
      <w:numFmt w:val="bullet"/>
      <w:lvlText w:val=""/>
      <w:lvlJc w:val="left"/>
      <w:pPr>
        <w:ind w:left="2160" w:hanging="360"/>
      </w:pPr>
      <w:rPr>
        <w:rFonts w:ascii="Wingdings" w:hAnsi="Wingdings" w:hint="default"/>
      </w:rPr>
    </w:lvl>
    <w:lvl w:ilvl="3" w:tplc="F02C7BC8">
      <w:start w:val="1"/>
      <w:numFmt w:val="bullet"/>
      <w:lvlText w:val=""/>
      <w:lvlJc w:val="left"/>
      <w:pPr>
        <w:ind w:left="2880" w:hanging="360"/>
      </w:pPr>
      <w:rPr>
        <w:rFonts w:ascii="Symbol" w:hAnsi="Symbol" w:hint="default"/>
      </w:rPr>
    </w:lvl>
    <w:lvl w:ilvl="4" w:tplc="20A6C55E">
      <w:start w:val="1"/>
      <w:numFmt w:val="bullet"/>
      <w:lvlText w:val="o"/>
      <w:lvlJc w:val="left"/>
      <w:pPr>
        <w:ind w:left="3600" w:hanging="360"/>
      </w:pPr>
      <w:rPr>
        <w:rFonts w:ascii="Courier New" w:hAnsi="Courier New" w:hint="default"/>
      </w:rPr>
    </w:lvl>
    <w:lvl w:ilvl="5" w:tplc="1AF48ABA">
      <w:start w:val="1"/>
      <w:numFmt w:val="bullet"/>
      <w:lvlText w:val=""/>
      <w:lvlJc w:val="left"/>
      <w:pPr>
        <w:ind w:left="4320" w:hanging="360"/>
      </w:pPr>
      <w:rPr>
        <w:rFonts w:ascii="Wingdings" w:hAnsi="Wingdings" w:hint="default"/>
      </w:rPr>
    </w:lvl>
    <w:lvl w:ilvl="6" w:tplc="8CA2A444">
      <w:start w:val="1"/>
      <w:numFmt w:val="bullet"/>
      <w:lvlText w:val=""/>
      <w:lvlJc w:val="left"/>
      <w:pPr>
        <w:ind w:left="5040" w:hanging="360"/>
      </w:pPr>
      <w:rPr>
        <w:rFonts w:ascii="Symbol" w:hAnsi="Symbol" w:hint="default"/>
      </w:rPr>
    </w:lvl>
    <w:lvl w:ilvl="7" w:tplc="3202CB98">
      <w:start w:val="1"/>
      <w:numFmt w:val="bullet"/>
      <w:lvlText w:val="o"/>
      <w:lvlJc w:val="left"/>
      <w:pPr>
        <w:ind w:left="5760" w:hanging="360"/>
      </w:pPr>
      <w:rPr>
        <w:rFonts w:ascii="Courier New" w:hAnsi="Courier New" w:hint="default"/>
      </w:rPr>
    </w:lvl>
    <w:lvl w:ilvl="8" w:tplc="45788A46">
      <w:start w:val="1"/>
      <w:numFmt w:val="bullet"/>
      <w:lvlText w:val=""/>
      <w:lvlJc w:val="left"/>
      <w:pPr>
        <w:ind w:left="6480" w:hanging="360"/>
      </w:pPr>
      <w:rPr>
        <w:rFonts w:ascii="Wingdings" w:hAnsi="Wingdings" w:hint="default"/>
      </w:rPr>
    </w:lvl>
  </w:abstractNum>
  <w:abstractNum w:abstractNumId="3" w15:restartNumberingAfterBreak="0">
    <w:nsid w:val="73684EBF"/>
    <w:multiLevelType w:val="hybridMultilevel"/>
    <w:tmpl w:val="FA0C60D2"/>
    <w:lvl w:ilvl="0" w:tplc="D9A299F6">
      <w:start w:val="1"/>
      <w:numFmt w:val="bullet"/>
      <w:lvlText w:val=""/>
      <w:lvlJc w:val="left"/>
      <w:pPr>
        <w:ind w:left="720" w:hanging="360"/>
      </w:pPr>
      <w:rPr>
        <w:rFonts w:ascii="Symbol" w:hAnsi="Symbol" w:hint="default"/>
      </w:rPr>
    </w:lvl>
    <w:lvl w:ilvl="1" w:tplc="DCCACC22">
      <w:start w:val="1"/>
      <w:numFmt w:val="bullet"/>
      <w:lvlText w:val="o"/>
      <w:lvlJc w:val="left"/>
      <w:pPr>
        <w:ind w:left="1440" w:hanging="360"/>
      </w:pPr>
      <w:rPr>
        <w:rFonts w:ascii="Courier New" w:hAnsi="Courier New" w:hint="default"/>
      </w:rPr>
    </w:lvl>
    <w:lvl w:ilvl="2" w:tplc="AC469032">
      <w:start w:val="1"/>
      <w:numFmt w:val="bullet"/>
      <w:lvlText w:val=""/>
      <w:lvlJc w:val="left"/>
      <w:pPr>
        <w:ind w:left="2160" w:hanging="360"/>
      </w:pPr>
      <w:rPr>
        <w:rFonts w:ascii="Wingdings" w:hAnsi="Wingdings" w:hint="default"/>
      </w:rPr>
    </w:lvl>
    <w:lvl w:ilvl="3" w:tplc="4B708294">
      <w:start w:val="1"/>
      <w:numFmt w:val="bullet"/>
      <w:lvlText w:val=""/>
      <w:lvlJc w:val="left"/>
      <w:pPr>
        <w:ind w:left="2880" w:hanging="360"/>
      </w:pPr>
      <w:rPr>
        <w:rFonts w:ascii="Symbol" w:hAnsi="Symbol" w:hint="default"/>
      </w:rPr>
    </w:lvl>
    <w:lvl w:ilvl="4" w:tplc="EA6CF750">
      <w:start w:val="1"/>
      <w:numFmt w:val="bullet"/>
      <w:lvlText w:val="o"/>
      <w:lvlJc w:val="left"/>
      <w:pPr>
        <w:ind w:left="3600" w:hanging="360"/>
      </w:pPr>
      <w:rPr>
        <w:rFonts w:ascii="Courier New" w:hAnsi="Courier New" w:hint="default"/>
      </w:rPr>
    </w:lvl>
    <w:lvl w:ilvl="5" w:tplc="7BC49F3C">
      <w:start w:val="1"/>
      <w:numFmt w:val="bullet"/>
      <w:lvlText w:val=""/>
      <w:lvlJc w:val="left"/>
      <w:pPr>
        <w:ind w:left="4320" w:hanging="360"/>
      </w:pPr>
      <w:rPr>
        <w:rFonts w:ascii="Wingdings" w:hAnsi="Wingdings" w:hint="default"/>
      </w:rPr>
    </w:lvl>
    <w:lvl w:ilvl="6" w:tplc="3C224FD6">
      <w:start w:val="1"/>
      <w:numFmt w:val="bullet"/>
      <w:lvlText w:val=""/>
      <w:lvlJc w:val="left"/>
      <w:pPr>
        <w:ind w:left="5040" w:hanging="360"/>
      </w:pPr>
      <w:rPr>
        <w:rFonts w:ascii="Symbol" w:hAnsi="Symbol" w:hint="default"/>
      </w:rPr>
    </w:lvl>
    <w:lvl w:ilvl="7" w:tplc="35A44922">
      <w:start w:val="1"/>
      <w:numFmt w:val="bullet"/>
      <w:lvlText w:val="o"/>
      <w:lvlJc w:val="left"/>
      <w:pPr>
        <w:ind w:left="5760" w:hanging="360"/>
      </w:pPr>
      <w:rPr>
        <w:rFonts w:ascii="Courier New" w:hAnsi="Courier New" w:hint="default"/>
      </w:rPr>
    </w:lvl>
    <w:lvl w:ilvl="8" w:tplc="32BE1B4E">
      <w:start w:val="1"/>
      <w:numFmt w:val="bullet"/>
      <w:lvlText w:val=""/>
      <w:lvlJc w:val="left"/>
      <w:pPr>
        <w:ind w:left="6480" w:hanging="360"/>
      </w:pPr>
      <w:rPr>
        <w:rFonts w:ascii="Wingdings" w:hAnsi="Wingdings" w:hint="default"/>
      </w:rPr>
    </w:lvl>
  </w:abstractNum>
  <w:abstractNum w:abstractNumId="4" w15:restartNumberingAfterBreak="0">
    <w:nsid w:val="7BD2FC63"/>
    <w:multiLevelType w:val="hybridMultilevel"/>
    <w:tmpl w:val="B352C5A6"/>
    <w:lvl w:ilvl="0" w:tplc="1F0EB89C">
      <w:start w:val="1"/>
      <w:numFmt w:val="bullet"/>
      <w:lvlText w:val=""/>
      <w:lvlJc w:val="left"/>
      <w:pPr>
        <w:ind w:left="720" w:hanging="360"/>
      </w:pPr>
      <w:rPr>
        <w:rFonts w:ascii="Symbol" w:hAnsi="Symbol" w:hint="default"/>
      </w:rPr>
    </w:lvl>
    <w:lvl w:ilvl="1" w:tplc="CF102EF2">
      <w:start w:val="1"/>
      <w:numFmt w:val="bullet"/>
      <w:lvlText w:val="o"/>
      <w:lvlJc w:val="left"/>
      <w:pPr>
        <w:ind w:left="1440" w:hanging="360"/>
      </w:pPr>
      <w:rPr>
        <w:rFonts w:ascii="Courier New" w:hAnsi="Courier New" w:hint="default"/>
      </w:rPr>
    </w:lvl>
    <w:lvl w:ilvl="2" w:tplc="51688004">
      <w:start w:val="1"/>
      <w:numFmt w:val="bullet"/>
      <w:lvlText w:val=""/>
      <w:lvlJc w:val="left"/>
      <w:pPr>
        <w:ind w:left="2160" w:hanging="360"/>
      </w:pPr>
      <w:rPr>
        <w:rFonts w:ascii="Wingdings" w:hAnsi="Wingdings" w:hint="default"/>
      </w:rPr>
    </w:lvl>
    <w:lvl w:ilvl="3" w:tplc="87D6989A">
      <w:start w:val="1"/>
      <w:numFmt w:val="bullet"/>
      <w:lvlText w:val=""/>
      <w:lvlJc w:val="left"/>
      <w:pPr>
        <w:ind w:left="2880" w:hanging="360"/>
      </w:pPr>
      <w:rPr>
        <w:rFonts w:ascii="Symbol" w:hAnsi="Symbol" w:hint="default"/>
      </w:rPr>
    </w:lvl>
    <w:lvl w:ilvl="4" w:tplc="E97A8CD2">
      <w:start w:val="1"/>
      <w:numFmt w:val="bullet"/>
      <w:lvlText w:val="o"/>
      <w:lvlJc w:val="left"/>
      <w:pPr>
        <w:ind w:left="3600" w:hanging="360"/>
      </w:pPr>
      <w:rPr>
        <w:rFonts w:ascii="Courier New" w:hAnsi="Courier New" w:hint="default"/>
      </w:rPr>
    </w:lvl>
    <w:lvl w:ilvl="5" w:tplc="D092EAC4">
      <w:start w:val="1"/>
      <w:numFmt w:val="bullet"/>
      <w:lvlText w:val=""/>
      <w:lvlJc w:val="left"/>
      <w:pPr>
        <w:ind w:left="4320" w:hanging="360"/>
      </w:pPr>
      <w:rPr>
        <w:rFonts w:ascii="Wingdings" w:hAnsi="Wingdings" w:hint="default"/>
      </w:rPr>
    </w:lvl>
    <w:lvl w:ilvl="6" w:tplc="F552000A">
      <w:start w:val="1"/>
      <w:numFmt w:val="bullet"/>
      <w:lvlText w:val=""/>
      <w:lvlJc w:val="left"/>
      <w:pPr>
        <w:ind w:left="5040" w:hanging="360"/>
      </w:pPr>
      <w:rPr>
        <w:rFonts w:ascii="Symbol" w:hAnsi="Symbol" w:hint="default"/>
      </w:rPr>
    </w:lvl>
    <w:lvl w:ilvl="7" w:tplc="E5B25D72">
      <w:start w:val="1"/>
      <w:numFmt w:val="bullet"/>
      <w:lvlText w:val="o"/>
      <w:lvlJc w:val="left"/>
      <w:pPr>
        <w:ind w:left="5760" w:hanging="360"/>
      </w:pPr>
      <w:rPr>
        <w:rFonts w:ascii="Courier New" w:hAnsi="Courier New" w:hint="default"/>
      </w:rPr>
    </w:lvl>
    <w:lvl w:ilvl="8" w:tplc="404055F8">
      <w:start w:val="1"/>
      <w:numFmt w:val="bullet"/>
      <w:lvlText w:val=""/>
      <w:lvlJc w:val="left"/>
      <w:pPr>
        <w:ind w:left="6480" w:hanging="360"/>
      </w:pPr>
      <w:rPr>
        <w:rFonts w:ascii="Wingdings" w:hAnsi="Wingdings" w:hint="default"/>
      </w:rPr>
    </w:lvl>
  </w:abstractNum>
  <w:num w:numId="1" w16cid:durableId="1521318391">
    <w:abstractNumId w:val="3"/>
  </w:num>
  <w:num w:numId="2" w16cid:durableId="1304459789">
    <w:abstractNumId w:val="4"/>
  </w:num>
  <w:num w:numId="3" w16cid:durableId="1540434895">
    <w:abstractNumId w:val="0"/>
  </w:num>
  <w:num w:numId="4" w16cid:durableId="332033693">
    <w:abstractNumId w:val="2"/>
  </w:num>
  <w:num w:numId="5" w16cid:durableId="1036002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ED"/>
    <w:rsid w:val="000A4A26"/>
    <w:rsid w:val="001128E7"/>
    <w:rsid w:val="00120243"/>
    <w:rsid w:val="00175C72"/>
    <w:rsid w:val="00231E8D"/>
    <w:rsid w:val="002B4885"/>
    <w:rsid w:val="00301C17"/>
    <w:rsid w:val="003900F3"/>
    <w:rsid w:val="00392BED"/>
    <w:rsid w:val="00587C6B"/>
    <w:rsid w:val="006D1229"/>
    <w:rsid w:val="008D214A"/>
    <w:rsid w:val="0091372F"/>
    <w:rsid w:val="00A52A54"/>
    <w:rsid w:val="00AC49BA"/>
    <w:rsid w:val="00B4088F"/>
    <w:rsid w:val="00B62E74"/>
    <w:rsid w:val="00B635B6"/>
    <w:rsid w:val="00B918D9"/>
    <w:rsid w:val="00D60C11"/>
    <w:rsid w:val="00DC5255"/>
    <w:rsid w:val="00E3C022"/>
    <w:rsid w:val="01566214"/>
    <w:rsid w:val="020AD2DF"/>
    <w:rsid w:val="0254E93A"/>
    <w:rsid w:val="026EF699"/>
    <w:rsid w:val="05023777"/>
    <w:rsid w:val="0720A7A9"/>
    <w:rsid w:val="0795C6A1"/>
    <w:rsid w:val="0822DBE6"/>
    <w:rsid w:val="08C42ABE"/>
    <w:rsid w:val="093262C6"/>
    <w:rsid w:val="094EDFBF"/>
    <w:rsid w:val="09A5B22D"/>
    <w:rsid w:val="09C92888"/>
    <w:rsid w:val="0A078CAD"/>
    <w:rsid w:val="0A930FFC"/>
    <w:rsid w:val="0BFC08E9"/>
    <w:rsid w:val="0C636AEE"/>
    <w:rsid w:val="0C8232F8"/>
    <w:rsid w:val="0D979BE1"/>
    <w:rsid w:val="0DD43AB4"/>
    <w:rsid w:val="0E058ED2"/>
    <w:rsid w:val="0F336C42"/>
    <w:rsid w:val="10386A0C"/>
    <w:rsid w:val="104C98F8"/>
    <w:rsid w:val="11D43A6D"/>
    <w:rsid w:val="121B025C"/>
    <w:rsid w:val="138A27B9"/>
    <w:rsid w:val="13C4B490"/>
    <w:rsid w:val="140ECAEB"/>
    <w:rsid w:val="1416D5B9"/>
    <w:rsid w:val="141B3F6A"/>
    <w:rsid w:val="14D01855"/>
    <w:rsid w:val="150BDB2F"/>
    <w:rsid w:val="15462E86"/>
    <w:rsid w:val="156084F1"/>
    <w:rsid w:val="16590D41"/>
    <w:rsid w:val="1664A923"/>
    <w:rsid w:val="1685FE5B"/>
    <w:rsid w:val="17305F23"/>
    <w:rsid w:val="17850B93"/>
    <w:rsid w:val="18E23C0E"/>
    <w:rsid w:val="19033394"/>
    <w:rsid w:val="1906BCF0"/>
    <w:rsid w:val="1A80CDFB"/>
    <w:rsid w:val="1B2C7E64"/>
    <w:rsid w:val="1B59B1F1"/>
    <w:rsid w:val="1B8F8A4B"/>
    <w:rsid w:val="1BFFB854"/>
    <w:rsid w:val="1CE41170"/>
    <w:rsid w:val="1CF24A98"/>
    <w:rsid w:val="1D04BF15"/>
    <w:rsid w:val="1D327DE9"/>
    <w:rsid w:val="1EE7304F"/>
    <w:rsid w:val="1EEFF9AF"/>
    <w:rsid w:val="1FFFEF87"/>
    <w:rsid w:val="20000D86"/>
    <w:rsid w:val="204D2B24"/>
    <w:rsid w:val="22135EF4"/>
    <w:rsid w:val="23C36AD2"/>
    <w:rsid w:val="24B41727"/>
    <w:rsid w:val="24C99491"/>
    <w:rsid w:val="253ACF00"/>
    <w:rsid w:val="260861BC"/>
    <w:rsid w:val="26D9DB2F"/>
    <w:rsid w:val="26E79A6D"/>
    <w:rsid w:val="26FB0B94"/>
    <w:rsid w:val="275C8F77"/>
    <w:rsid w:val="27EEBA7A"/>
    <w:rsid w:val="27FEE477"/>
    <w:rsid w:val="288D4074"/>
    <w:rsid w:val="2896DBF5"/>
    <w:rsid w:val="297B0240"/>
    <w:rsid w:val="2A448449"/>
    <w:rsid w:val="2B44D444"/>
    <w:rsid w:val="2C6BDB13"/>
    <w:rsid w:val="2C815D30"/>
    <w:rsid w:val="2C85494A"/>
    <w:rsid w:val="2DB90D25"/>
    <w:rsid w:val="2DE406D6"/>
    <w:rsid w:val="2DF93F0B"/>
    <w:rsid w:val="2FA37BD5"/>
    <w:rsid w:val="2FBE44B2"/>
    <w:rsid w:val="30115B51"/>
    <w:rsid w:val="30A8A2C9"/>
    <w:rsid w:val="30C6CB49"/>
    <w:rsid w:val="30F0ADE7"/>
    <w:rsid w:val="32B9E071"/>
    <w:rsid w:val="32EB36E5"/>
    <w:rsid w:val="3379DCB4"/>
    <w:rsid w:val="34655260"/>
    <w:rsid w:val="351A490D"/>
    <w:rsid w:val="3606D4E9"/>
    <w:rsid w:val="362A5A4D"/>
    <w:rsid w:val="36985519"/>
    <w:rsid w:val="3752DDD9"/>
    <w:rsid w:val="379DC81E"/>
    <w:rsid w:val="384D4DD7"/>
    <w:rsid w:val="397D3ABD"/>
    <w:rsid w:val="39A4205A"/>
    <w:rsid w:val="3AEE1C02"/>
    <w:rsid w:val="3AF4D99D"/>
    <w:rsid w:val="3AF4ED54"/>
    <w:rsid w:val="3B4C2D2E"/>
    <w:rsid w:val="3B6ACA1D"/>
    <w:rsid w:val="3C34A038"/>
    <w:rsid w:val="3C415E0C"/>
    <w:rsid w:val="3C89EC63"/>
    <w:rsid w:val="3D548121"/>
    <w:rsid w:val="3E785BD3"/>
    <w:rsid w:val="3EBC8F5B"/>
    <w:rsid w:val="3F23A0EA"/>
    <w:rsid w:val="3FC827AB"/>
    <w:rsid w:val="406CC1C1"/>
    <w:rsid w:val="4139F92D"/>
    <w:rsid w:val="41F4301D"/>
    <w:rsid w:val="42C0EC5B"/>
    <w:rsid w:val="43470F60"/>
    <w:rsid w:val="4366A119"/>
    <w:rsid w:val="4390007E"/>
    <w:rsid w:val="43A46283"/>
    <w:rsid w:val="43E4FC55"/>
    <w:rsid w:val="43F815CC"/>
    <w:rsid w:val="44F1D790"/>
    <w:rsid w:val="458A374E"/>
    <w:rsid w:val="46003056"/>
    <w:rsid w:val="468F5B5F"/>
    <w:rsid w:val="48B665F3"/>
    <w:rsid w:val="496624CC"/>
    <w:rsid w:val="4A09F114"/>
    <w:rsid w:val="4A4B5D71"/>
    <w:rsid w:val="4A4B92B9"/>
    <w:rsid w:val="4A710F35"/>
    <w:rsid w:val="4B2E9723"/>
    <w:rsid w:val="4B884E8D"/>
    <w:rsid w:val="4C347AFB"/>
    <w:rsid w:val="4E08B31B"/>
    <w:rsid w:val="4EBFEF4F"/>
    <w:rsid w:val="5014ED29"/>
    <w:rsid w:val="505BBFB0"/>
    <w:rsid w:val="506BD219"/>
    <w:rsid w:val="516EC68B"/>
    <w:rsid w:val="51B913E2"/>
    <w:rsid w:val="532207B6"/>
    <w:rsid w:val="533215F8"/>
    <w:rsid w:val="55C74004"/>
    <w:rsid w:val="55FFD96F"/>
    <w:rsid w:val="579B7824"/>
    <w:rsid w:val="57ABA221"/>
    <w:rsid w:val="581FFF0E"/>
    <w:rsid w:val="594092CC"/>
    <w:rsid w:val="596D585E"/>
    <w:rsid w:val="5974C0D0"/>
    <w:rsid w:val="59A2A712"/>
    <w:rsid w:val="59FE9722"/>
    <w:rsid w:val="5A000379"/>
    <w:rsid w:val="5A6C07CC"/>
    <w:rsid w:val="5AA91EA4"/>
    <w:rsid w:val="5B579FD0"/>
    <w:rsid w:val="5B9F789F"/>
    <w:rsid w:val="5DFBB7D9"/>
    <w:rsid w:val="5E5C51CA"/>
    <w:rsid w:val="5E98A37D"/>
    <w:rsid w:val="5E9DBBD4"/>
    <w:rsid w:val="5EF21055"/>
    <w:rsid w:val="5FD7D38A"/>
    <w:rsid w:val="605A441C"/>
    <w:rsid w:val="60C86E22"/>
    <w:rsid w:val="6103F0B4"/>
    <w:rsid w:val="613E672A"/>
    <w:rsid w:val="61DC1ED7"/>
    <w:rsid w:val="622A2DC6"/>
    <w:rsid w:val="623FA98B"/>
    <w:rsid w:val="62572826"/>
    <w:rsid w:val="629FC115"/>
    <w:rsid w:val="6350151D"/>
    <w:rsid w:val="643B9176"/>
    <w:rsid w:val="64AB44AD"/>
    <w:rsid w:val="65C98004"/>
    <w:rsid w:val="66207C13"/>
    <w:rsid w:val="6647150E"/>
    <w:rsid w:val="67332549"/>
    <w:rsid w:val="680CE58A"/>
    <w:rsid w:val="6842B53B"/>
    <w:rsid w:val="68C571EB"/>
    <w:rsid w:val="6AB2C91C"/>
    <w:rsid w:val="6AF3ED36"/>
    <w:rsid w:val="6C1034E2"/>
    <w:rsid w:val="6C87778F"/>
    <w:rsid w:val="6CBE4418"/>
    <w:rsid w:val="6CFA9963"/>
    <w:rsid w:val="6E6329E3"/>
    <w:rsid w:val="6EB22F5E"/>
    <w:rsid w:val="700E3707"/>
    <w:rsid w:val="70E9AFD6"/>
    <w:rsid w:val="718D397E"/>
    <w:rsid w:val="72B79FB4"/>
    <w:rsid w:val="72DC9A51"/>
    <w:rsid w:val="72FFFB3A"/>
    <w:rsid w:val="732D859C"/>
    <w:rsid w:val="73B7F14D"/>
    <w:rsid w:val="75E79154"/>
    <w:rsid w:val="765712B5"/>
    <w:rsid w:val="7665265E"/>
    <w:rsid w:val="7682D1BB"/>
    <w:rsid w:val="78F71C7D"/>
    <w:rsid w:val="79DD67F1"/>
    <w:rsid w:val="7A9B672B"/>
    <w:rsid w:val="7ACC709D"/>
    <w:rsid w:val="7B077420"/>
    <w:rsid w:val="7BE5A7B5"/>
    <w:rsid w:val="7D807BF7"/>
    <w:rsid w:val="7E2FEA0B"/>
    <w:rsid w:val="7F48A74C"/>
    <w:rsid w:val="7F9F9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7EA"/>
  <w15:chartTrackingRefBased/>
  <w15:docId w15:val="{8F7B12E3-DF29-4F74-9495-EBEB8C7C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BE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92B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BED"/>
    <w:rPr>
      <w:color w:val="0563C1" w:themeColor="hyperlink"/>
      <w:u w:val="single"/>
    </w:rPr>
  </w:style>
  <w:style w:type="paragraph" w:styleId="NormalWeb">
    <w:name w:val="Normal (Web)"/>
    <w:basedOn w:val="Normal"/>
    <w:uiPriority w:val="99"/>
    <w:unhideWhenUsed/>
    <w:rsid w:val="00392BE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AAAACB-44CF-4AEE-94F2-1A756275BACC}">
  <ds:schemaRefs>
    <ds:schemaRef ds:uri="http://schemas.microsoft.com/sharepoint/v3/contenttype/forms"/>
  </ds:schemaRefs>
</ds:datastoreItem>
</file>

<file path=customXml/itemProps2.xml><?xml version="1.0" encoding="utf-8"?>
<ds:datastoreItem xmlns:ds="http://schemas.openxmlformats.org/officeDocument/2006/customXml" ds:itemID="{6F526C78-DC3E-4623-9997-10DF6D60F310}">
  <ds:schemaRefs>
    <ds:schemaRef ds:uri="56503b0e-fd31-45b9-a56b-0d6c74c4c7e1"/>
    <ds:schemaRef ds:uri="http://purl.org/dc/elements/1.1/"/>
    <ds:schemaRef ds:uri="9b4b7e20-709a-4cda-b52c-22b9ad2e8640"/>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http://purl.org/dc/dcmitype/"/>
    <ds:schemaRef ds:uri="http://purl.org/dc/terms/"/>
  </ds:schemaRefs>
</ds:datastoreItem>
</file>

<file path=customXml/itemProps3.xml><?xml version="1.0" encoding="utf-8"?>
<ds:datastoreItem xmlns:ds="http://schemas.openxmlformats.org/officeDocument/2006/customXml" ds:itemID="{CF40BE69-D58A-4520-A229-EE4CB8F03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Duda</dc:creator>
  <cp:keywords/>
  <dc:description/>
  <cp:lastModifiedBy>Jeanette Azzaretto</cp:lastModifiedBy>
  <cp:revision>3</cp:revision>
  <dcterms:created xsi:type="dcterms:W3CDTF">2024-03-23T15:25:00Z</dcterms:created>
  <dcterms:modified xsi:type="dcterms:W3CDTF">2024-03-23T15:26:00Z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