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18806F" w14:textId="71432560" w:rsidR="00864EBE" w:rsidRPr="00AA0139" w:rsidRDefault="006F2156" w:rsidP="00864EB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NYS</w:t>
      </w:r>
      <w:r w:rsidR="000234A5">
        <w:rPr>
          <w:b/>
          <w:sz w:val="24"/>
          <w:szCs w:val="24"/>
        </w:rPr>
        <w:t xml:space="preserve">SLS </w:t>
      </w:r>
      <w:r w:rsidR="00864EBE" w:rsidRPr="00AA0139">
        <w:rPr>
          <w:b/>
          <w:sz w:val="24"/>
          <w:szCs w:val="24"/>
        </w:rPr>
        <w:t>Daily Lesson Plan</w:t>
      </w:r>
    </w:p>
    <w:tbl>
      <w:tblPr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7"/>
        <w:gridCol w:w="808"/>
        <w:gridCol w:w="91"/>
        <w:gridCol w:w="1799"/>
        <w:gridCol w:w="630"/>
        <w:gridCol w:w="1168"/>
        <w:gridCol w:w="899"/>
        <w:gridCol w:w="12"/>
        <w:gridCol w:w="2686"/>
      </w:tblGrid>
      <w:tr w:rsidR="005F6BD9" w:rsidRPr="008F44BF" w14:paraId="7D6AF92C" w14:textId="77777777" w:rsidTr="00A51DFB">
        <w:tc>
          <w:tcPr>
            <w:tcW w:w="6025" w:type="dxa"/>
            <w:gridSpan w:val="5"/>
          </w:tcPr>
          <w:p w14:paraId="0C03EAB5" w14:textId="0E34AB48" w:rsidR="005F6BD9" w:rsidRPr="003206CE" w:rsidRDefault="005F6BD9">
            <w:pPr>
              <w:spacing w:after="0" w:line="240" w:lineRule="auto"/>
              <w:rPr>
                <w:b/>
              </w:rPr>
            </w:pPr>
            <w:r w:rsidRPr="003206CE">
              <w:rPr>
                <w:b/>
              </w:rPr>
              <w:t>Instructional Unit:</w:t>
            </w:r>
            <w:r>
              <w:rPr>
                <w:b/>
              </w:rPr>
              <w:t xml:space="preserve"> </w:t>
            </w:r>
            <w:r w:rsidR="00587586" w:rsidRPr="00587586">
              <w:rPr>
                <w:bCs/>
              </w:rPr>
              <w:t>Plate Tectonics</w:t>
            </w:r>
          </w:p>
        </w:tc>
        <w:tc>
          <w:tcPr>
            <w:tcW w:w="2079" w:type="dxa"/>
            <w:gridSpan w:val="3"/>
          </w:tcPr>
          <w:p w14:paraId="0D4FE711" w14:textId="47033EC7" w:rsidR="005F6BD9" w:rsidRPr="003206CE" w:rsidRDefault="32712223" w:rsidP="3180C6BD">
            <w:pPr>
              <w:spacing w:after="0" w:line="240" w:lineRule="auto"/>
              <w:rPr>
                <w:b/>
                <w:bCs/>
              </w:rPr>
            </w:pPr>
            <w:r w:rsidRPr="3180C6BD">
              <w:rPr>
                <w:b/>
                <w:bCs/>
              </w:rPr>
              <w:t>Period(s)</w:t>
            </w:r>
            <w:r w:rsidR="005F6BD9" w:rsidRPr="3180C6BD">
              <w:rPr>
                <w:b/>
                <w:bCs/>
              </w:rPr>
              <w:t xml:space="preserve"> of Unit</w:t>
            </w:r>
            <w:r w:rsidR="005F6BD9" w:rsidRPr="00A51DFB">
              <w:rPr>
                <w:b/>
                <w:bCs/>
              </w:rPr>
              <w:t xml:space="preserve">: </w:t>
            </w:r>
            <w:r w:rsidR="008A0473" w:rsidRPr="00A51DFB">
              <w:rPr>
                <w:b/>
                <w:bCs/>
              </w:rPr>
              <w:t>5</w:t>
            </w:r>
            <w:r w:rsidR="004135CE" w:rsidRPr="00A51DFB">
              <w:rPr>
                <w:b/>
                <w:bCs/>
              </w:rPr>
              <w:t>+</w:t>
            </w:r>
          </w:p>
        </w:tc>
        <w:tc>
          <w:tcPr>
            <w:tcW w:w="2686" w:type="dxa"/>
          </w:tcPr>
          <w:p w14:paraId="4D602B53" w14:textId="34E4C220" w:rsidR="005F6BD9" w:rsidRPr="003206CE" w:rsidRDefault="005F6BD9">
            <w:pPr>
              <w:spacing w:after="0" w:line="240" w:lineRule="auto"/>
              <w:rPr>
                <w:b/>
              </w:rPr>
            </w:pPr>
            <w:r w:rsidRPr="003206CE">
              <w:rPr>
                <w:b/>
              </w:rPr>
              <w:t>Date:</w:t>
            </w:r>
            <w:r>
              <w:rPr>
                <w:b/>
              </w:rPr>
              <w:t xml:space="preserve"> </w:t>
            </w:r>
          </w:p>
        </w:tc>
      </w:tr>
      <w:tr w:rsidR="005F6BD9" w:rsidRPr="008F44BF" w14:paraId="6B5D438C" w14:textId="77777777" w:rsidTr="3180C6BD">
        <w:tc>
          <w:tcPr>
            <w:tcW w:w="8104" w:type="dxa"/>
            <w:gridSpan w:val="8"/>
            <w:tcBorders>
              <w:bottom w:val="single" w:sz="4" w:space="0" w:color="000000" w:themeColor="text1"/>
            </w:tcBorders>
          </w:tcPr>
          <w:p w14:paraId="50364375" w14:textId="77777777" w:rsidR="005F6BD9" w:rsidRDefault="005F6BD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Material</w:t>
            </w:r>
            <w:r w:rsidR="006F2156">
              <w:rPr>
                <w:b/>
              </w:rPr>
              <w:t>s/</w:t>
            </w:r>
            <w:r w:rsidR="00F6210C">
              <w:rPr>
                <w:b/>
              </w:rPr>
              <w:t>Resou</w:t>
            </w:r>
            <w:r w:rsidR="006F2156">
              <w:rPr>
                <w:b/>
              </w:rPr>
              <w:t>rces/Links</w:t>
            </w:r>
            <w:r>
              <w:rPr>
                <w:b/>
              </w:rPr>
              <w:t>:</w:t>
            </w:r>
          </w:p>
          <w:p w14:paraId="66DCE624" w14:textId="77777777" w:rsidR="005751EA" w:rsidRDefault="005751EA" w:rsidP="005751E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</w:rPr>
            </w:pPr>
            <w:r>
              <w:rPr>
                <w:bCs/>
              </w:rPr>
              <w:t>PowerPoint</w:t>
            </w:r>
          </w:p>
          <w:p w14:paraId="3505A61E" w14:textId="77777777" w:rsidR="005751EA" w:rsidRDefault="009F58BB" w:rsidP="005751E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</w:rPr>
            </w:pPr>
            <w:r>
              <w:rPr>
                <w:bCs/>
              </w:rPr>
              <w:t>Graphic Organizer</w:t>
            </w:r>
          </w:p>
          <w:p w14:paraId="3B296E06" w14:textId="6DA0EDD2" w:rsidR="00E66D03" w:rsidRDefault="002E23A0" w:rsidP="005751E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</w:rPr>
            </w:pPr>
            <w:r>
              <w:rPr>
                <w:bCs/>
              </w:rPr>
              <w:t>Explore: Lab – Continental Drift</w:t>
            </w:r>
          </w:p>
          <w:p w14:paraId="0BE60E04" w14:textId="2CA5481B" w:rsidR="00E66D03" w:rsidRPr="005751EA" w:rsidRDefault="00E66D03" w:rsidP="005751E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</w:rPr>
            </w:pPr>
            <w:r>
              <w:rPr>
                <w:bCs/>
              </w:rPr>
              <w:t>Student Notes</w:t>
            </w:r>
          </w:p>
        </w:tc>
        <w:tc>
          <w:tcPr>
            <w:tcW w:w="2686" w:type="dxa"/>
            <w:tcBorders>
              <w:bottom w:val="single" w:sz="4" w:space="0" w:color="000000" w:themeColor="text1"/>
            </w:tcBorders>
          </w:tcPr>
          <w:p w14:paraId="090DA41B" w14:textId="5F2EB0B4" w:rsidR="005F6BD9" w:rsidRPr="003206CE" w:rsidRDefault="005F6BD9" w:rsidP="005F6BD9">
            <w:pPr>
              <w:spacing w:after="0" w:line="240" w:lineRule="auto"/>
              <w:rPr>
                <w:b/>
              </w:rPr>
            </w:pPr>
            <w:r w:rsidRPr="003206CE">
              <w:rPr>
                <w:b/>
              </w:rPr>
              <w:t>Course:</w:t>
            </w:r>
            <w:r>
              <w:rPr>
                <w:b/>
              </w:rPr>
              <w:t xml:space="preserve"> </w:t>
            </w:r>
            <w:r w:rsidR="00587586" w:rsidRPr="00587586">
              <w:rPr>
                <w:bCs/>
              </w:rPr>
              <w:t>Earth Science</w:t>
            </w:r>
          </w:p>
        </w:tc>
      </w:tr>
      <w:tr w:rsidR="005F6BD9" w:rsidRPr="008F44BF" w14:paraId="234BF927" w14:textId="77777777" w:rsidTr="3180C6BD">
        <w:tc>
          <w:tcPr>
            <w:tcW w:w="10790" w:type="dxa"/>
            <w:gridSpan w:val="9"/>
            <w:tcBorders>
              <w:bottom w:val="single" w:sz="4" w:space="0" w:color="000000" w:themeColor="text1"/>
            </w:tcBorders>
          </w:tcPr>
          <w:p w14:paraId="79296278" w14:textId="77777777" w:rsidR="005F6BD9" w:rsidRDefault="005F6BD9">
            <w:pPr>
              <w:spacing w:after="0" w:line="240" w:lineRule="auto"/>
              <w:rPr>
                <w:bCs/>
              </w:rPr>
            </w:pPr>
            <w:r>
              <w:rPr>
                <w:b/>
              </w:rPr>
              <w:t xml:space="preserve">Special Notes for Lesson: </w:t>
            </w:r>
            <w:r w:rsidR="000178E9">
              <w:rPr>
                <w:bCs/>
              </w:rPr>
              <w:t>Lesson 1: Continental Drift</w:t>
            </w:r>
          </w:p>
          <w:p w14:paraId="73F54459" w14:textId="27955A65" w:rsidR="000F4EB3" w:rsidRPr="000178E9" w:rsidRDefault="000F4EB3">
            <w:pPr>
              <w:spacing w:after="0" w:line="240" w:lineRule="auto"/>
              <w:rPr>
                <w:bCs/>
              </w:rPr>
            </w:pPr>
            <w:r>
              <w:t>Use PowerPoint for outline.</w:t>
            </w:r>
          </w:p>
        </w:tc>
      </w:tr>
      <w:tr w:rsidR="005F6BD9" w:rsidRPr="008F44BF" w14:paraId="7AED331F" w14:textId="77777777" w:rsidTr="3180C6BD">
        <w:tc>
          <w:tcPr>
            <w:tcW w:w="10790" w:type="dxa"/>
            <w:gridSpan w:val="9"/>
            <w:tcBorders>
              <w:bottom w:val="single" w:sz="4" w:space="0" w:color="000000" w:themeColor="text1"/>
            </w:tcBorders>
          </w:tcPr>
          <w:p w14:paraId="49B9E0AD" w14:textId="24CD53E3" w:rsidR="005F6BD9" w:rsidRPr="00587586" w:rsidRDefault="005F6BD9" w:rsidP="00587586">
            <w:pPr>
              <w:rPr>
                <w:bCs/>
              </w:rPr>
            </w:pPr>
            <w:r>
              <w:rPr>
                <w:b/>
              </w:rPr>
              <w:t>Standard</w:t>
            </w:r>
            <w:r w:rsidR="002847F0">
              <w:rPr>
                <w:b/>
              </w:rPr>
              <w:t>s</w:t>
            </w:r>
            <w:r>
              <w:rPr>
                <w:b/>
              </w:rPr>
              <w:t>:</w:t>
            </w:r>
            <w:r>
              <w:rPr>
                <w:bCs/>
              </w:rPr>
              <w:t xml:space="preserve"> </w:t>
            </w:r>
            <w:r w:rsidR="00587586" w:rsidRPr="00587586">
              <w:t>Evaluate evidence of the past and current movements of continental and/or oceanic crust and/or use the theory of plate tectonics, determine the pattern in the ages of crustal rocks. [HS-ESS1-5]</w:t>
            </w:r>
          </w:p>
        </w:tc>
      </w:tr>
      <w:tr w:rsidR="00C53BC9" w:rsidRPr="008F44BF" w14:paraId="3873F327" w14:textId="77777777" w:rsidTr="3180C6BD">
        <w:tc>
          <w:tcPr>
            <w:tcW w:w="3596" w:type="dxa"/>
            <w:gridSpan w:val="3"/>
            <w:tcBorders>
              <w:bottom w:val="single" w:sz="4" w:space="0" w:color="000000" w:themeColor="text1"/>
            </w:tcBorders>
            <w:shd w:val="clear" w:color="auto" w:fill="B4C6E7" w:themeFill="accent1" w:themeFillTint="66"/>
          </w:tcPr>
          <w:p w14:paraId="4B0C19A9" w14:textId="77777777" w:rsidR="00C53BC9" w:rsidRDefault="00421060" w:rsidP="00421060">
            <w:pPr>
              <w:spacing w:after="0" w:line="240" w:lineRule="auto"/>
              <w:jc w:val="center"/>
              <w:rPr>
                <w:bCs/>
              </w:rPr>
            </w:pPr>
            <w:r w:rsidRPr="00421060">
              <w:rPr>
                <w:b/>
                <w:u w:val="single"/>
              </w:rPr>
              <w:t>Science and Engineering Practices</w:t>
            </w:r>
          </w:p>
          <w:p w14:paraId="7BC68718" w14:textId="77777777" w:rsidR="004248BD" w:rsidRPr="004248BD" w:rsidRDefault="004248BD" w:rsidP="004248BD">
            <w:pPr>
              <w:spacing w:after="0" w:line="240" w:lineRule="auto"/>
              <w:rPr>
                <w:bCs/>
              </w:rPr>
            </w:pPr>
            <w:r w:rsidRPr="004248BD">
              <w:rPr>
                <w:b/>
                <w:bCs/>
              </w:rPr>
              <w:t>Engaging in Argument from Evidence</w:t>
            </w:r>
          </w:p>
          <w:p w14:paraId="0A39A007" w14:textId="77777777" w:rsidR="004248BD" w:rsidRPr="004248BD" w:rsidRDefault="004248BD" w:rsidP="004248BD">
            <w:pPr>
              <w:numPr>
                <w:ilvl w:val="0"/>
                <w:numId w:val="4"/>
              </w:numPr>
              <w:spacing w:after="0" w:line="240" w:lineRule="auto"/>
              <w:rPr>
                <w:bCs/>
              </w:rPr>
            </w:pPr>
            <w:r w:rsidRPr="004248BD">
              <w:rPr>
                <w:bCs/>
              </w:rPr>
              <w:t xml:space="preserve">Evaluate evidence behind currently accepted explanations or solutions to determine the merits of arguments. </w:t>
            </w:r>
          </w:p>
          <w:p w14:paraId="68477612" w14:textId="2219CD11" w:rsidR="00421060" w:rsidRPr="00421060" w:rsidRDefault="00421060" w:rsidP="00421060">
            <w:pPr>
              <w:spacing w:after="0" w:line="240" w:lineRule="auto"/>
              <w:rPr>
                <w:bCs/>
              </w:rPr>
            </w:pPr>
          </w:p>
        </w:tc>
        <w:tc>
          <w:tcPr>
            <w:tcW w:w="3597" w:type="dxa"/>
            <w:gridSpan w:val="3"/>
            <w:tcBorders>
              <w:bottom w:val="single" w:sz="4" w:space="0" w:color="000000" w:themeColor="text1"/>
            </w:tcBorders>
            <w:shd w:val="clear" w:color="auto" w:fill="FFF2CC" w:themeFill="accent4" w:themeFillTint="33"/>
          </w:tcPr>
          <w:p w14:paraId="278AC775" w14:textId="77777777" w:rsidR="00C53BC9" w:rsidRDefault="00421060" w:rsidP="00421060">
            <w:pPr>
              <w:spacing w:after="0" w:line="240" w:lineRule="auto"/>
              <w:jc w:val="center"/>
              <w:rPr>
                <w:bCs/>
              </w:rPr>
            </w:pPr>
            <w:r w:rsidRPr="00421060">
              <w:rPr>
                <w:b/>
                <w:u w:val="single"/>
              </w:rPr>
              <w:t>Disciplinary Core Idea(s)</w:t>
            </w:r>
          </w:p>
          <w:p w14:paraId="48159D7E" w14:textId="77777777" w:rsidR="00B00458" w:rsidRPr="00B00458" w:rsidRDefault="00B00458" w:rsidP="00B00458">
            <w:pPr>
              <w:spacing w:after="0" w:line="240" w:lineRule="auto"/>
              <w:rPr>
                <w:bCs/>
              </w:rPr>
            </w:pPr>
            <w:r w:rsidRPr="00B00458">
              <w:rPr>
                <w:b/>
                <w:bCs/>
              </w:rPr>
              <w:t xml:space="preserve">ESS1.C:  The History of Planet Earth </w:t>
            </w:r>
          </w:p>
          <w:p w14:paraId="0047BCC0" w14:textId="77777777" w:rsidR="00B00458" w:rsidRPr="00B00458" w:rsidRDefault="00B00458" w:rsidP="00B00458">
            <w:pPr>
              <w:numPr>
                <w:ilvl w:val="0"/>
                <w:numId w:val="5"/>
              </w:numPr>
              <w:spacing w:after="0" w:line="240" w:lineRule="auto"/>
              <w:rPr>
                <w:bCs/>
              </w:rPr>
            </w:pPr>
            <w:r w:rsidRPr="00B00458">
              <w:rPr>
                <w:bCs/>
              </w:rPr>
              <w:t xml:space="preserve">Continental rocks, which can be older than 4 billion years, are generally much older than the rocks of the ocean floor, which are less than 200 million years old. </w:t>
            </w:r>
          </w:p>
          <w:p w14:paraId="5B20BA49" w14:textId="77777777" w:rsidR="00B00458" w:rsidRPr="00B00458" w:rsidRDefault="00B00458" w:rsidP="00B00458">
            <w:pPr>
              <w:spacing w:after="0" w:line="240" w:lineRule="auto"/>
              <w:rPr>
                <w:bCs/>
              </w:rPr>
            </w:pPr>
            <w:r w:rsidRPr="00B00458">
              <w:rPr>
                <w:b/>
                <w:bCs/>
              </w:rPr>
              <w:t xml:space="preserve">ESS2.B:  Plate Tectonics and Large-Scale System Interactions </w:t>
            </w:r>
          </w:p>
          <w:p w14:paraId="119766A1" w14:textId="77777777" w:rsidR="00B00458" w:rsidRPr="00B00458" w:rsidRDefault="00B00458" w:rsidP="00B00458">
            <w:pPr>
              <w:numPr>
                <w:ilvl w:val="0"/>
                <w:numId w:val="6"/>
              </w:numPr>
              <w:spacing w:after="0" w:line="240" w:lineRule="auto"/>
              <w:rPr>
                <w:bCs/>
              </w:rPr>
            </w:pPr>
            <w:r w:rsidRPr="00B00458">
              <w:rPr>
                <w:bCs/>
              </w:rPr>
              <w:t>Plate tectonics is the unifying theory that explains the past and current movements of the rocks at Earth’s surface and provides a framework for understanding its geologic history.</w:t>
            </w:r>
          </w:p>
          <w:p w14:paraId="7848E3C2" w14:textId="77777777" w:rsidR="00B00458" w:rsidRPr="00B00458" w:rsidRDefault="00B00458" w:rsidP="00B00458">
            <w:pPr>
              <w:spacing w:after="0" w:line="240" w:lineRule="auto"/>
              <w:rPr>
                <w:bCs/>
              </w:rPr>
            </w:pPr>
            <w:r w:rsidRPr="00B00458">
              <w:rPr>
                <w:b/>
                <w:bCs/>
              </w:rPr>
              <w:t xml:space="preserve">PS1.C:  Nuclear Processes  </w:t>
            </w:r>
          </w:p>
          <w:p w14:paraId="1F568F4D" w14:textId="77777777" w:rsidR="00B00458" w:rsidRPr="00B00458" w:rsidRDefault="00B00458" w:rsidP="00B00458">
            <w:pPr>
              <w:numPr>
                <w:ilvl w:val="0"/>
                <w:numId w:val="7"/>
              </w:numPr>
              <w:spacing w:after="0" w:line="240" w:lineRule="auto"/>
              <w:rPr>
                <w:bCs/>
              </w:rPr>
            </w:pPr>
            <w:r w:rsidRPr="00A51DFB">
              <w:rPr>
                <w:bCs/>
              </w:rPr>
              <w:t>(NYSED) S</w:t>
            </w:r>
            <w:r w:rsidRPr="00B00458">
              <w:rPr>
                <w:bCs/>
              </w:rPr>
              <w:t xml:space="preserve">pontaneous radioactive decay follows a characteristic exponential decay law allowing an element’s half-life to be used for radiometric dating of rocks and other materials. </w:t>
            </w:r>
          </w:p>
          <w:p w14:paraId="188980EF" w14:textId="240B38AD" w:rsidR="00421060" w:rsidRPr="00421060" w:rsidRDefault="00421060" w:rsidP="00421060">
            <w:pPr>
              <w:spacing w:after="0" w:line="240" w:lineRule="auto"/>
              <w:rPr>
                <w:bCs/>
              </w:rPr>
            </w:pPr>
          </w:p>
        </w:tc>
        <w:tc>
          <w:tcPr>
            <w:tcW w:w="3597" w:type="dxa"/>
            <w:gridSpan w:val="3"/>
            <w:tcBorders>
              <w:bottom w:val="single" w:sz="4" w:space="0" w:color="000000" w:themeColor="text1"/>
            </w:tcBorders>
            <w:shd w:val="clear" w:color="auto" w:fill="C5E0B3" w:themeFill="accent6" w:themeFillTint="66"/>
          </w:tcPr>
          <w:p w14:paraId="7B01D20F" w14:textId="77777777" w:rsidR="00C53BC9" w:rsidRDefault="00421060" w:rsidP="00421060">
            <w:pPr>
              <w:spacing w:after="0" w:line="240" w:lineRule="auto"/>
              <w:jc w:val="center"/>
              <w:rPr>
                <w:bCs/>
              </w:rPr>
            </w:pPr>
            <w:r w:rsidRPr="00421060">
              <w:rPr>
                <w:b/>
                <w:u w:val="single"/>
              </w:rPr>
              <w:t>Cross Cutting Concepts</w:t>
            </w:r>
          </w:p>
          <w:p w14:paraId="28629AE3" w14:textId="77777777" w:rsidR="00421060" w:rsidRDefault="00421060" w:rsidP="005F6BD9">
            <w:pPr>
              <w:spacing w:after="0" w:line="240" w:lineRule="auto"/>
              <w:rPr>
                <w:b/>
              </w:rPr>
            </w:pPr>
          </w:p>
          <w:p w14:paraId="674E4AC3" w14:textId="77777777" w:rsidR="00B00458" w:rsidRPr="00B00458" w:rsidRDefault="00B00458" w:rsidP="00B00458">
            <w:pPr>
              <w:spacing w:after="0" w:line="240" w:lineRule="auto"/>
              <w:rPr>
                <w:b/>
              </w:rPr>
            </w:pPr>
            <w:r w:rsidRPr="00B00458">
              <w:rPr>
                <w:b/>
                <w:bCs/>
              </w:rPr>
              <w:t>Patterns</w:t>
            </w:r>
          </w:p>
          <w:p w14:paraId="41970A55" w14:textId="77777777" w:rsidR="00B00458" w:rsidRPr="00B00458" w:rsidRDefault="00B00458" w:rsidP="00B00458">
            <w:pPr>
              <w:numPr>
                <w:ilvl w:val="0"/>
                <w:numId w:val="8"/>
              </w:numPr>
              <w:spacing w:after="0" w:line="240" w:lineRule="auto"/>
              <w:rPr>
                <w:b/>
              </w:rPr>
            </w:pPr>
            <w:r w:rsidRPr="00B00458">
              <w:rPr>
                <w:b/>
              </w:rPr>
              <w:t>Empirical evidence is needed to identify patterns.</w:t>
            </w:r>
          </w:p>
          <w:p w14:paraId="41641B31" w14:textId="0C2A9622" w:rsidR="00421060" w:rsidRDefault="00421060" w:rsidP="005F6BD9">
            <w:pPr>
              <w:spacing w:after="0" w:line="240" w:lineRule="auto"/>
              <w:rPr>
                <w:b/>
              </w:rPr>
            </w:pPr>
          </w:p>
        </w:tc>
      </w:tr>
      <w:tr w:rsidR="0023029A" w:rsidRPr="008F44BF" w14:paraId="16F97996" w14:textId="77777777" w:rsidTr="3180C6BD">
        <w:tc>
          <w:tcPr>
            <w:tcW w:w="10790" w:type="dxa"/>
            <w:gridSpan w:val="9"/>
            <w:shd w:val="clear" w:color="auto" w:fill="EEECE1"/>
          </w:tcPr>
          <w:p w14:paraId="15C3E373" w14:textId="5F96BC49" w:rsidR="0023029A" w:rsidRPr="003206CE" w:rsidRDefault="0023029A" w:rsidP="002A680C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Performance </w:t>
            </w:r>
            <w:r w:rsidR="00682C6D">
              <w:rPr>
                <w:b/>
              </w:rPr>
              <w:t>Level</w:t>
            </w:r>
          </w:p>
        </w:tc>
      </w:tr>
      <w:tr w:rsidR="00682C6D" w:rsidRPr="00682C6D" w14:paraId="3EFB5B04" w14:textId="77777777" w:rsidTr="3180C6BD">
        <w:tc>
          <w:tcPr>
            <w:tcW w:w="2697" w:type="dxa"/>
            <w:shd w:val="clear" w:color="auto" w:fill="EEECE1"/>
          </w:tcPr>
          <w:p w14:paraId="2AAD79CD" w14:textId="02B4B91A" w:rsidR="00682C6D" w:rsidRPr="00682C6D" w:rsidRDefault="00682C6D" w:rsidP="00682C6D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4</w:t>
            </w:r>
          </w:p>
        </w:tc>
        <w:tc>
          <w:tcPr>
            <w:tcW w:w="2698" w:type="dxa"/>
            <w:gridSpan w:val="3"/>
            <w:shd w:val="clear" w:color="auto" w:fill="EEECE1"/>
          </w:tcPr>
          <w:p w14:paraId="5C2688CF" w14:textId="2AC4B7FF" w:rsidR="00682C6D" w:rsidRPr="00682C6D" w:rsidRDefault="00682C6D" w:rsidP="00682C6D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3</w:t>
            </w:r>
          </w:p>
        </w:tc>
        <w:tc>
          <w:tcPr>
            <w:tcW w:w="2697" w:type="dxa"/>
            <w:gridSpan w:val="3"/>
            <w:shd w:val="clear" w:color="auto" w:fill="EEECE1"/>
          </w:tcPr>
          <w:p w14:paraId="4D5B5726" w14:textId="0E197597" w:rsidR="00682C6D" w:rsidRPr="00682C6D" w:rsidRDefault="00682C6D" w:rsidP="00682C6D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2</w:t>
            </w:r>
          </w:p>
        </w:tc>
        <w:tc>
          <w:tcPr>
            <w:tcW w:w="2698" w:type="dxa"/>
            <w:gridSpan w:val="2"/>
            <w:shd w:val="clear" w:color="auto" w:fill="EEECE1"/>
          </w:tcPr>
          <w:p w14:paraId="3144FF1A" w14:textId="14694E06" w:rsidR="00682C6D" w:rsidRPr="00682C6D" w:rsidRDefault="00682C6D" w:rsidP="00682C6D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1</w:t>
            </w:r>
          </w:p>
        </w:tc>
      </w:tr>
      <w:tr w:rsidR="00682C6D" w:rsidRPr="008F44BF" w14:paraId="598D7DCB" w14:textId="77777777" w:rsidTr="3180C6BD">
        <w:trPr>
          <w:trHeight w:val="800"/>
        </w:trPr>
        <w:tc>
          <w:tcPr>
            <w:tcW w:w="2697" w:type="dxa"/>
          </w:tcPr>
          <w:p w14:paraId="5FA65D82" w14:textId="31D4FE14" w:rsidR="00682C6D" w:rsidRPr="00880D19" w:rsidRDefault="00B00458">
            <w:pPr>
              <w:pStyle w:val="NoSpacing"/>
              <w:rPr>
                <w:szCs w:val="20"/>
              </w:rPr>
            </w:pPr>
            <w:r w:rsidRPr="00B00458">
              <w:rPr>
                <w:szCs w:val="20"/>
              </w:rPr>
              <w:t xml:space="preserve">Evaluate evidence of the past and current movements of continental and oceanic crust and the theory of plate tectonics to explain the ages of crustal rocks. </w:t>
            </w:r>
          </w:p>
        </w:tc>
        <w:tc>
          <w:tcPr>
            <w:tcW w:w="2698" w:type="dxa"/>
            <w:gridSpan w:val="3"/>
          </w:tcPr>
          <w:p w14:paraId="0C5E3226" w14:textId="6156CD8C" w:rsidR="00682C6D" w:rsidRPr="00880D19" w:rsidRDefault="00B00458">
            <w:pPr>
              <w:pStyle w:val="NoSpacing"/>
              <w:rPr>
                <w:szCs w:val="20"/>
              </w:rPr>
            </w:pPr>
            <w:r w:rsidRPr="00B00458">
              <w:rPr>
                <w:szCs w:val="20"/>
              </w:rPr>
              <w:t>Evaluate evidence of the past and current movements of continental and/or oceanic crust and/or use the theory of plate tectonics, determine the pattern in the ages of crustal rocks.</w:t>
            </w:r>
          </w:p>
        </w:tc>
        <w:tc>
          <w:tcPr>
            <w:tcW w:w="2697" w:type="dxa"/>
            <w:gridSpan w:val="3"/>
          </w:tcPr>
          <w:p w14:paraId="14B6A131" w14:textId="3BBC1674" w:rsidR="00682C6D" w:rsidRPr="00880D19" w:rsidRDefault="006053C6">
            <w:pPr>
              <w:pStyle w:val="NoSpacing"/>
              <w:rPr>
                <w:szCs w:val="20"/>
              </w:rPr>
            </w:pPr>
            <w:r w:rsidRPr="006053C6">
              <w:rPr>
                <w:szCs w:val="20"/>
              </w:rPr>
              <w:t xml:space="preserve">Identify the correct pattern of the ages of crustal rocks, using past and current movements of continental crust and/or oceanic crust and/or the theory of plate tectonics. </w:t>
            </w:r>
          </w:p>
        </w:tc>
        <w:tc>
          <w:tcPr>
            <w:tcW w:w="2698" w:type="dxa"/>
            <w:gridSpan w:val="2"/>
          </w:tcPr>
          <w:p w14:paraId="10B46C1C" w14:textId="77777777" w:rsidR="003A3898" w:rsidRPr="003A3898" w:rsidRDefault="003A3898" w:rsidP="003A3898">
            <w:pPr>
              <w:pStyle w:val="NoSpacing"/>
              <w:rPr>
                <w:szCs w:val="20"/>
              </w:rPr>
            </w:pPr>
            <w:r w:rsidRPr="003A3898">
              <w:rPr>
                <w:szCs w:val="20"/>
              </w:rPr>
              <w:t xml:space="preserve">Based on evidence of past and current crustal movements, identify the relative ages of continental and/or oceanic crust. </w:t>
            </w:r>
          </w:p>
          <w:p w14:paraId="4BDF88BC" w14:textId="7D7A80A6" w:rsidR="00682C6D" w:rsidRPr="00880D19" w:rsidRDefault="00682C6D">
            <w:pPr>
              <w:pStyle w:val="NoSpacing"/>
              <w:rPr>
                <w:szCs w:val="20"/>
              </w:rPr>
            </w:pPr>
          </w:p>
        </w:tc>
      </w:tr>
      <w:tr w:rsidR="00F30282" w:rsidRPr="008F44BF" w14:paraId="127E404C" w14:textId="77777777" w:rsidTr="3180C6BD">
        <w:tc>
          <w:tcPr>
            <w:tcW w:w="10790" w:type="dxa"/>
            <w:gridSpan w:val="9"/>
            <w:shd w:val="clear" w:color="auto" w:fill="EEECE1"/>
          </w:tcPr>
          <w:p w14:paraId="32FC420A" w14:textId="77777777" w:rsidR="00F30282" w:rsidRPr="003206CE" w:rsidRDefault="00F30282">
            <w:pPr>
              <w:spacing w:after="0" w:line="240" w:lineRule="auto"/>
              <w:rPr>
                <w:b/>
              </w:rPr>
            </w:pPr>
          </w:p>
        </w:tc>
      </w:tr>
      <w:tr w:rsidR="007A2301" w:rsidRPr="008F44BF" w14:paraId="4293404B" w14:textId="77777777" w:rsidTr="3180C6BD">
        <w:tc>
          <w:tcPr>
            <w:tcW w:w="539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0E25C5B" w14:textId="77777777" w:rsidR="007A2301" w:rsidRDefault="007A2301">
            <w:pPr>
              <w:spacing w:after="0" w:line="240" w:lineRule="auto"/>
              <w:rPr>
                <w:b/>
              </w:rPr>
            </w:pPr>
            <w:r>
              <w:rPr>
                <w:b/>
                <w:u w:val="single"/>
              </w:rPr>
              <w:t>Clarification Statement</w:t>
            </w:r>
          </w:p>
          <w:p w14:paraId="0B3DACAF" w14:textId="1EB0FBF1" w:rsidR="000B218F" w:rsidRPr="003A3898" w:rsidRDefault="003A3898">
            <w:pPr>
              <w:spacing w:after="0" w:line="240" w:lineRule="auto"/>
              <w:rPr>
                <w:bCs/>
              </w:rPr>
            </w:pPr>
            <w:r w:rsidRPr="003A3898">
              <w:rPr>
                <w:bCs/>
              </w:rPr>
              <w:t>Emphasis is on the ability of plate tectonics to explain the ages of crustal rocks. Examples include evidence of the ages of oceanic crust increasing with distance from mid-ocean ridges as a result of plate spreading and that the North American continental crust contains a much older central ancient core compared to the surrounding continental crust as a result of complex and numerous plate interactions.</w:t>
            </w:r>
          </w:p>
        </w:tc>
        <w:tc>
          <w:tcPr>
            <w:tcW w:w="5395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0D0A8DC" w14:textId="77777777" w:rsidR="007A2301" w:rsidRDefault="000B218F">
            <w:pPr>
              <w:spacing w:after="0"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Assessment Boundary</w:t>
            </w:r>
          </w:p>
          <w:p w14:paraId="7380DD36" w14:textId="77777777" w:rsidR="00B605EE" w:rsidRPr="00B605EE" w:rsidRDefault="00B605EE" w:rsidP="00B605EE">
            <w:pPr>
              <w:spacing w:after="0" w:line="240" w:lineRule="auto"/>
              <w:rPr>
                <w:bCs/>
              </w:rPr>
            </w:pPr>
            <w:r w:rsidRPr="00B605EE">
              <w:rPr>
                <w:bCs/>
              </w:rPr>
              <w:t>Assessment does not include recalling the details of the formation of specific geographic features of Earth’s surface.</w:t>
            </w:r>
          </w:p>
          <w:p w14:paraId="73EC129F" w14:textId="3731C1A4" w:rsidR="009C4462" w:rsidRPr="000B218F" w:rsidRDefault="009C4462">
            <w:pPr>
              <w:spacing w:after="0" w:line="240" w:lineRule="auto"/>
              <w:rPr>
                <w:bCs/>
              </w:rPr>
            </w:pPr>
          </w:p>
        </w:tc>
      </w:tr>
      <w:tr w:rsidR="00421060" w:rsidRPr="008F44BF" w14:paraId="5F8496A6" w14:textId="77777777" w:rsidTr="3180C6BD">
        <w:tc>
          <w:tcPr>
            <w:tcW w:w="10790" w:type="dxa"/>
            <w:gridSpan w:val="9"/>
            <w:shd w:val="clear" w:color="auto" w:fill="EEECE1"/>
          </w:tcPr>
          <w:p w14:paraId="216FF7DD" w14:textId="77777777" w:rsidR="00421060" w:rsidRPr="003206CE" w:rsidRDefault="00421060">
            <w:pPr>
              <w:spacing w:after="0" w:line="240" w:lineRule="auto"/>
              <w:rPr>
                <w:b/>
              </w:rPr>
            </w:pPr>
          </w:p>
        </w:tc>
      </w:tr>
      <w:tr w:rsidR="00421060" w:rsidRPr="008F44BF" w14:paraId="619EA28C" w14:textId="77777777" w:rsidTr="3180C6BD">
        <w:trPr>
          <w:trHeight w:val="800"/>
        </w:trPr>
        <w:tc>
          <w:tcPr>
            <w:tcW w:w="10790" w:type="dxa"/>
            <w:gridSpan w:val="9"/>
          </w:tcPr>
          <w:p w14:paraId="148122D3" w14:textId="77777777" w:rsidR="00421060" w:rsidRDefault="00AA4D3C">
            <w:pPr>
              <w:pStyle w:val="NoSpacing"/>
              <w:rPr>
                <w:rFonts w:eastAsiaTheme="minorEastAsia" w:cstheme="minorHAnsi"/>
                <w:szCs w:val="24"/>
              </w:rPr>
            </w:pPr>
            <w:r>
              <w:rPr>
                <w:rFonts w:eastAsiaTheme="minorEastAsia" w:cstheme="minorHAnsi"/>
                <w:b/>
                <w:szCs w:val="24"/>
              </w:rPr>
              <w:t>Connection to Anchoring Phenomenon</w:t>
            </w:r>
            <w:r w:rsidR="00421060" w:rsidRPr="000533A8">
              <w:rPr>
                <w:rFonts w:eastAsiaTheme="minorEastAsia" w:cstheme="minorHAnsi"/>
                <w:b/>
                <w:szCs w:val="24"/>
              </w:rPr>
              <w:t>:</w:t>
            </w:r>
            <w:r w:rsidR="00421060" w:rsidRPr="000533A8">
              <w:rPr>
                <w:rFonts w:eastAsiaTheme="minorEastAsia" w:cstheme="minorHAnsi"/>
                <w:szCs w:val="24"/>
              </w:rPr>
              <w:t xml:space="preserve"> </w:t>
            </w:r>
          </w:p>
          <w:p w14:paraId="7C945570" w14:textId="29F5C90C" w:rsidR="00B24F3A" w:rsidRPr="00880D19" w:rsidRDefault="00B24F3A">
            <w:pPr>
              <w:pStyle w:val="NoSpacing"/>
              <w:rPr>
                <w:szCs w:val="20"/>
              </w:rPr>
            </w:pPr>
            <w:r w:rsidRPr="00B24F3A">
              <w:rPr>
                <w:szCs w:val="20"/>
              </w:rPr>
              <w:t>Continental drift explains how the once-connected supercontinent Pangaea slowly broke apart over millions of years, leading to the formation of current continents, massive earthquakes, towering mountain ranges, and diverse rock formations.</w:t>
            </w:r>
          </w:p>
        </w:tc>
      </w:tr>
      <w:tr w:rsidR="005F6BD9" w:rsidRPr="008F44BF" w14:paraId="3E9086E9" w14:textId="77777777" w:rsidTr="3180C6BD">
        <w:tc>
          <w:tcPr>
            <w:tcW w:w="10790" w:type="dxa"/>
            <w:gridSpan w:val="9"/>
            <w:shd w:val="clear" w:color="auto" w:fill="EEECE1"/>
          </w:tcPr>
          <w:p w14:paraId="78CF2A23" w14:textId="77777777" w:rsidR="005F6BD9" w:rsidRPr="003206CE" w:rsidRDefault="005F6BD9">
            <w:pPr>
              <w:spacing w:after="0" w:line="240" w:lineRule="auto"/>
              <w:rPr>
                <w:b/>
              </w:rPr>
            </w:pPr>
            <w:bookmarkStart w:id="0" w:name="_Hlk160713170"/>
          </w:p>
        </w:tc>
      </w:tr>
      <w:tr w:rsidR="005F6BD9" w:rsidRPr="008F44BF" w14:paraId="089BB948" w14:textId="77777777" w:rsidTr="3180C6BD">
        <w:trPr>
          <w:trHeight w:val="800"/>
        </w:trPr>
        <w:tc>
          <w:tcPr>
            <w:tcW w:w="10790" w:type="dxa"/>
            <w:gridSpan w:val="9"/>
          </w:tcPr>
          <w:p w14:paraId="08AF47D6" w14:textId="77777777" w:rsidR="00EB2238" w:rsidRDefault="00E3331D">
            <w:pPr>
              <w:pStyle w:val="NoSpacing"/>
              <w:rPr>
                <w:rFonts w:eastAsiaTheme="minorEastAsia" w:cstheme="minorHAnsi"/>
                <w:b/>
                <w:szCs w:val="24"/>
              </w:rPr>
            </w:pPr>
            <w:r>
              <w:rPr>
                <w:rFonts w:eastAsiaTheme="minorEastAsia" w:cstheme="minorHAnsi"/>
                <w:b/>
                <w:szCs w:val="24"/>
              </w:rPr>
              <w:t>Essential Question(s)</w:t>
            </w:r>
            <w:r w:rsidR="005F6BD9" w:rsidRPr="000533A8">
              <w:rPr>
                <w:rFonts w:eastAsiaTheme="minorEastAsia" w:cstheme="minorHAnsi"/>
                <w:b/>
                <w:szCs w:val="24"/>
              </w:rPr>
              <w:t>:</w:t>
            </w:r>
            <w:r w:rsidR="00EB2238">
              <w:rPr>
                <w:rFonts w:eastAsiaTheme="minorEastAsia" w:cstheme="minorHAnsi"/>
                <w:b/>
                <w:szCs w:val="24"/>
              </w:rPr>
              <w:t xml:space="preserve"> </w:t>
            </w:r>
          </w:p>
          <w:p w14:paraId="49947EC6" w14:textId="792AC514" w:rsidR="005F6BD9" w:rsidRPr="00880D19" w:rsidRDefault="00EB2238">
            <w:pPr>
              <w:pStyle w:val="NoSpacing"/>
              <w:rPr>
                <w:szCs w:val="20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What evidence supports th</w:t>
            </w:r>
            <w:r w:rsidR="00444CAA">
              <w:rPr>
                <w:rFonts w:ascii="Segoe UI" w:hAnsi="Segoe UI" w:cs="Segoe UI"/>
                <w:color w:val="0D0D0D"/>
                <w:shd w:val="clear" w:color="auto" w:fill="FFFFFF"/>
              </w:rPr>
              <w:t>at Earth is</w:t>
            </w:r>
            <w:r w:rsidR="000544C8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, and always has been, </w:t>
            </w:r>
            <w:r w:rsidR="00444CAA">
              <w:rPr>
                <w:rFonts w:ascii="Segoe UI" w:hAnsi="Segoe UI" w:cs="Segoe UI"/>
                <w:color w:val="0D0D0D"/>
                <w:shd w:val="clear" w:color="auto" w:fill="FFFFFF"/>
              </w:rPr>
              <w:t>a dynamic planet</w:t>
            </w:r>
            <w:r w:rsidR="000544C8">
              <w:rPr>
                <w:rFonts w:ascii="Segoe UI" w:hAnsi="Segoe UI" w:cs="Segoe UI"/>
                <w:color w:val="0D0D0D"/>
                <w:shd w:val="clear" w:color="auto" w:fill="FFFFFF"/>
              </w:rPr>
              <w:t>?</w:t>
            </w:r>
            <w:r w:rsidR="005F6BD9" w:rsidRPr="000533A8">
              <w:rPr>
                <w:rFonts w:eastAsiaTheme="minorEastAsia" w:cstheme="minorHAnsi"/>
                <w:szCs w:val="24"/>
              </w:rPr>
              <w:t xml:space="preserve"> </w:t>
            </w:r>
          </w:p>
        </w:tc>
      </w:tr>
      <w:bookmarkEnd w:id="0"/>
      <w:tr w:rsidR="005F6BD9" w14:paraId="2DA7DE76" w14:textId="77777777" w:rsidTr="3180C6BD">
        <w:tc>
          <w:tcPr>
            <w:tcW w:w="10790" w:type="dxa"/>
            <w:gridSpan w:val="9"/>
            <w:shd w:val="clear" w:color="auto" w:fill="EEECE1"/>
          </w:tcPr>
          <w:p w14:paraId="591FA272" w14:textId="49824759" w:rsidR="005F6BD9" w:rsidRPr="00493481" w:rsidRDefault="00493481">
            <w:pPr>
              <w:spacing w:after="0" w:line="240" w:lineRule="auto"/>
              <w:rPr>
                <w:b/>
                <w:bCs/>
              </w:rPr>
            </w:pPr>
            <w:r w:rsidRPr="00493481">
              <w:rPr>
                <w:b/>
                <w:bCs/>
              </w:rPr>
              <w:t>Instructional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Strategies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&amp;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Learning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Tasks: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Engage,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Explore,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Explain,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Elaborate,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Evaluate</w:t>
            </w:r>
          </w:p>
        </w:tc>
      </w:tr>
      <w:tr w:rsidR="005F6BD9" w14:paraId="3F525409" w14:textId="77777777" w:rsidTr="3180C6BD">
        <w:tc>
          <w:tcPr>
            <w:tcW w:w="3505" w:type="dxa"/>
            <w:gridSpan w:val="2"/>
            <w:tcBorders>
              <w:bottom w:val="single" w:sz="4" w:space="0" w:color="000000" w:themeColor="text1"/>
            </w:tcBorders>
          </w:tcPr>
          <w:p w14:paraId="627C9CF7" w14:textId="43FFC424" w:rsidR="005F6BD9" w:rsidRPr="00960784" w:rsidRDefault="007170AA" w:rsidP="00960784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/>
              </w:rPr>
            </w:pPr>
            <w:r>
              <w:rPr>
                <w:rFonts w:cs="Courier New"/>
                <w:b/>
              </w:rPr>
              <w:t>Engage</w:t>
            </w:r>
            <w:r w:rsidR="005F6BD9" w:rsidRPr="003206CE">
              <w:rPr>
                <w:rFonts w:cs="Courier New"/>
                <w:b/>
              </w:rPr>
              <w:t xml:space="preserve">: </w:t>
            </w:r>
            <w:r w:rsidR="00AC7318" w:rsidRPr="00FC30A6">
              <w:rPr>
                <w:rFonts w:cs="Courier New"/>
                <w:bCs/>
              </w:rPr>
              <w:t>20 minutes</w:t>
            </w:r>
            <w:r w:rsidR="005F6BD9" w:rsidRPr="003206CE">
              <w:rPr>
                <w:rFonts w:cs="Courier New"/>
                <w:b/>
              </w:rPr>
              <w:t xml:space="preserve">                                                </w:t>
            </w:r>
          </w:p>
        </w:tc>
        <w:tc>
          <w:tcPr>
            <w:tcW w:w="7285" w:type="dxa"/>
            <w:gridSpan w:val="7"/>
            <w:tcBorders>
              <w:bottom w:val="single" w:sz="4" w:space="0" w:color="000000" w:themeColor="text1"/>
            </w:tcBorders>
          </w:tcPr>
          <w:p w14:paraId="1E55DE59" w14:textId="7A7AF4E7" w:rsidR="005F6BD9" w:rsidRDefault="0088612F" w:rsidP="000F4EB3">
            <w:pPr>
              <w:spacing w:after="0" w:line="240" w:lineRule="auto"/>
            </w:pPr>
            <w:r w:rsidRPr="0088612F">
              <w:t>Video</w:t>
            </w:r>
            <w:r w:rsidR="004C736E">
              <w:t>/Picture</w:t>
            </w:r>
            <w:r w:rsidRPr="0088612F">
              <w:t xml:space="preserve"> Presentation </w:t>
            </w:r>
            <w:r w:rsidR="005A277A">
              <w:t>with graphic organizer</w:t>
            </w:r>
            <w:r w:rsidRPr="0088612F">
              <w:t>: Show video</w:t>
            </w:r>
            <w:r w:rsidR="004C736E">
              <w:t>s &amp; pictures</w:t>
            </w:r>
            <w:r w:rsidRPr="0088612F">
              <w:t xml:space="preserve"> highlighting various geological phenomena such as volcanic eruptions, earthquakes, </w:t>
            </w:r>
            <w:r w:rsidR="00800483">
              <w:t xml:space="preserve">tsunamis, mountains with marine fossils, faults, tilting, folding, </w:t>
            </w:r>
            <w:r w:rsidRPr="0088612F">
              <w:t xml:space="preserve">and </w:t>
            </w:r>
            <w:r w:rsidR="00800483">
              <w:t xml:space="preserve">anything else that </w:t>
            </w:r>
            <w:r w:rsidR="00DD3518">
              <w:t>shows evidence of crustal movement</w:t>
            </w:r>
            <w:r w:rsidRPr="0088612F">
              <w:t>. Prompt students to</w:t>
            </w:r>
            <w:r w:rsidR="005A277A">
              <w:t xml:space="preserve"> complete their graphic organizer</w:t>
            </w:r>
            <w:r w:rsidR="002D672F">
              <w:t>. They will then</w:t>
            </w:r>
            <w:r w:rsidRPr="0088612F">
              <w:t xml:space="preserve"> discuss </w:t>
            </w:r>
            <w:r w:rsidR="002D672F">
              <w:t xml:space="preserve">with their lab partner and class </w:t>
            </w:r>
            <w:r w:rsidRPr="0088612F">
              <w:t>the observed patterns and their possible explanations.</w:t>
            </w:r>
          </w:p>
          <w:p w14:paraId="058393CF" w14:textId="77777777" w:rsidR="000F4EB3" w:rsidRDefault="000F4EB3" w:rsidP="000F4EB3">
            <w:pPr>
              <w:spacing w:after="0" w:line="240" w:lineRule="auto"/>
            </w:pPr>
          </w:p>
          <w:p w14:paraId="0644BBC4" w14:textId="1D23E7E2" w:rsidR="00EA544B" w:rsidRDefault="00846AA4" w:rsidP="000F4EB3">
            <w:pPr>
              <w:spacing w:after="0" w:line="240" w:lineRule="auto"/>
            </w:pPr>
            <w:r>
              <w:t>Probe questions to get students to move t</w:t>
            </w:r>
            <w:r w:rsidR="00E84D5C">
              <w:t>heir thinking t</w:t>
            </w:r>
            <w:r>
              <w:t>owards Pangea</w:t>
            </w:r>
            <w:r w:rsidR="00E84D5C">
              <w:t xml:space="preserve">. </w:t>
            </w:r>
          </w:p>
          <w:p w14:paraId="29933203" w14:textId="77777777" w:rsidR="005F6BD9" w:rsidRDefault="005F6BD9" w:rsidP="00AC2DA8">
            <w:pPr>
              <w:spacing w:after="0" w:line="240" w:lineRule="auto"/>
              <w:jc w:val="center"/>
            </w:pPr>
          </w:p>
          <w:p w14:paraId="04599633" w14:textId="77777777" w:rsidR="005F6BD9" w:rsidRDefault="005F6BD9" w:rsidP="00AC2DA8">
            <w:pPr>
              <w:spacing w:after="0" w:line="240" w:lineRule="auto"/>
              <w:jc w:val="center"/>
            </w:pPr>
          </w:p>
          <w:p w14:paraId="704D823F" w14:textId="77777777" w:rsidR="005F6BD9" w:rsidRDefault="005F6BD9" w:rsidP="00AC2DA8">
            <w:pPr>
              <w:spacing w:after="0" w:line="240" w:lineRule="auto"/>
              <w:jc w:val="center"/>
            </w:pPr>
          </w:p>
          <w:p w14:paraId="28430097" w14:textId="77777777" w:rsidR="005F6BD9" w:rsidRDefault="005F6BD9" w:rsidP="00AC2DA8">
            <w:pPr>
              <w:spacing w:after="0" w:line="240" w:lineRule="auto"/>
              <w:jc w:val="center"/>
            </w:pPr>
          </w:p>
          <w:p w14:paraId="619E9B40" w14:textId="688A9A01" w:rsidR="005F6BD9" w:rsidRPr="001707BA" w:rsidRDefault="005F6BD9" w:rsidP="00AC2DA8">
            <w:pPr>
              <w:spacing w:after="0" w:line="240" w:lineRule="auto"/>
              <w:jc w:val="center"/>
            </w:pPr>
          </w:p>
        </w:tc>
      </w:tr>
      <w:tr w:rsidR="005F6BD9" w14:paraId="2BA68166" w14:textId="77777777" w:rsidTr="3180C6BD">
        <w:tc>
          <w:tcPr>
            <w:tcW w:w="10790" w:type="dxa"/>
            <w:gridSpan w:val="9"/>
            <w:shd w:val="clear" w:color="auto" w:fill="EEECE1"/>
          </w:tcPr>
          <w:p w14:paraId="546EA859" w14:textId="77777777" w:rsidR="005F6BD9" w:rsidRDefault="005F6BD9">
            <w:pPr>
              <w:spacing w:after="0" w:line="240" w:lineRule="auto"/>
            </w:pPr>
          </w:p>
        </w:tc>
      </w:tr>
      <w:tr w:rsidR="005F6BD9" w14:paraId="3876C4DA" w14:textId="77777777" w:rsidTr="3180C6BD">
        <w:tc>
          <w:tcPr>
            <w:tcW w:w="3505" w:type="dxa"/>
            <w:gridSpan w:val="2"/>
            <w:shd w:val="clear" w:color="auto" w:fill="auto"/>
          </w:tcPr>
          <w:p w14:paraId="2DBEF734" w14:textId="5519CF4C" w:rsidR="005F6BD9" w:rsidRPr="003E5795" w:rsidRDefault="00D76C8D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/>
              </w:rPr>
            </w:pPr>
            <w:r>
              <w:rPr>
                <w:rFonts w:cs="Courier New"/>
                <w:b/>
              </w:rPr>
              <w:t>Explore</w:t>
            </w:r>
            <w:r w:rsidR="00CD0408">
              <w:rPr>
                <w:rFonts w:cs="Courier New"/>
                <w:b/>
              </w:rPr>
              <w:t>:</w:t>
            </w:r>
            <w:r w:rsidR="005F6BD9">
              <w:rPr>
                <w:rFonts w:cs="Courier New"/>
                <w:b/>
              </w:rPr>
              <w:t xml:space="preserve"> </w:t>
            </w:r>
            <w:r w:rsidR="00FC30A6" w:rsidRPr="00FC30A6">
              <w:rPr>
                <w:rFonts w:cs="Courier New"/>
                <w:bCs/>
              </w:rPr>
              <w:t>60 minutes</w:t>
            </w:r>
          </w:p>
        </w:tc>
        <w:tc>
          <w:tcPr>
            <w:tcW w:w="7285" w:type="dxa"/>
            <w:gridSpan w:val="7"/>
            <w:shd w:val="clear" w:color="auto" w:fill="auto"/>
          </w:tcPr>
          <w:p w14:paraId="4CD086B5" w14:textId="35EC1A98" w:rsidR="005F6BD9" w:rsidRDefault="009D4371" w:rsidP="000F4EB3">
            <w:pPr>
              <w:spacing w:after="0" w:line="240" w:lineRule="auto"/>
            </w:pPr>
            <w:r>
              <w:t>Lab: Continental Drift. Students will</w:t>
            </w:r>
            <w:r w:rsidR="00FD6344">
              <w:t xml:space="preserve"> explore different pieces of evidence to construct Pangea</w:t>
            </w:r>
            <w:r w:rsidR="00D2626C">
              <w:t>.</w:t>
            </w:r>
            <w:r w:rsidR="00AC7318">
              <w:t xml:space="preserve"> </w:t>
            </w:r>
          </w:p>
          <w:p w14:paraId="27907E00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13BDECDA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05936042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1C676266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5E1C5B55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7B85CED8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2CF9F05D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4F4C5889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03A6E5AD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2612D6C5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3A6E6FF0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30AA8D5C" w14:textId="3BC61DB5" w:rsidR="005F6BD9" w:rsidRDefault="005F6BD9" w:rsidP="005F6BD9">
            <w:pPr>
              <w:spacing w:after="0" w:line="240" w:lineRule="auto"/>
              <w:jc w:val="center"/>
            </w:pPr>
          </w:p>
        </w:tc>
      </w:tr>
      <w:tr w:rsidR="00CD0408" w14:paraId="26673CC9" w14:textId="77777777" w:rsidTr="3180C6BD">
        <w:tc>
          <w:tcPr>
            <w:tcW w:w="10790" w:type="dxa"/>
            <w:gridSpan w:val="9"/>
            <w:shd w:val="clear" w:color="auto" w:fill="EEECE1"/>
          </w:tcPr>
          <w:p w14:paraId="502B40F1" w14:textId="77777777" w:rsidR="00CD0408" w:rsidRDefault="00CD0408">
            <w:pPr>
              <w:spacing w:after="0" w:line="240" w:lineRule="auto"/>
            </w:pPr>
          </w:p>
        </w:tc>
      </w:tr>
      <w:tr w:rsidR="00CD0408" w14:paraId="6EB90734" w14:textId="77777777" w:rsidTr="3180C6BD">
        <w:tc>
          <w:tcPr>
            <w:tcW w:w="3505" w:type="dxa"/>
            <w:gridSpan w:val="2"/>
            <w:tcBorders>
              <w:bottom w:val="single" w:sz="4" w:space="0" w:color="000000" w:themeColor="text1"/>
            </w:tcBorders>
          </w:tcPr>
          <w:p w14:paraId="6193BFB0" w14:textId="29E6E88A" w:rsidR="00CD0408" w:rsidRPr="003206CE" w:rsidRDefault="00CD0408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i/>
                <w:sz w:val="20"/>
                <w:szCs w:val="20"/>
              </w:rPr>
            </w:pPr>
            <w:r>
              <w:rPr>
                <w:rFonts w:cs="Courier New"/>
                <w:b/>
              </w:rPr>
              <w:t>Explain:</w:t>
            </w:r>
            <w:r w:rsidRPr="003206CE">
              <w:rPr>
                <w:rFonts w:cs="Courier New"/>
                <w:b/>
              </w:rPr>
              <w:t xml:space="preserve"> </w:t>
            </w:r>
            <w:r w:rsidR="00892FF4">
              <w:rPr>
                <w:rFonts w:cs="Courier New"/>
                <w:b/>
              </w:rPr>
              <w:t>43 minutes</w:t>
            </w:r>
          </w:p>
          <w:p w14:paraId="7C2DA684" w14:textId="77777777" w:rsidR="00CD0408" w:rsidRPr="003206CE" w:rsidRDefault="00CD0408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</w:rPr>
            </w:pPr>
          </w:p>
        </w:tc>
        <w:tc>
          <w:tcPr>
            <w:tcW w:w="7285" w:type="dxa"/>
            <w:gridSpan w:val="7"/>
            <w:tcBorders>
              <w:bottom w:val="single" w:sz="4" w:space="0" w:color="000000" w:themeColor="text1"/>
            </w:tcBorders>
          </w:tcPr>
          <w:p w14:paraId="749137D7" w14:textId="3342B6F2" w:rsidR="00FF634E" w:rsidRDefault="00FF634E" w:rsidP="00FF634E">
            <w:pPr>
              <w:spacing w:after="0" w:line="240" w:lineRule="auto"/>
            </w:pPr>
            <w:r>
              <w:t xml:space="preserve">Group Presentations (5 minutes): Have </w:t>
            </w:r>
            <w:r w:rsidR="00A03565">
              <w:t xml:space="preserve">students </w:t>
            </w:r>
            <w:r>
              <w:t>present their findings</w:t>
            </w:r>
            <w:r w:rsidR="00A03565">
              <w:t xml:space="preserve"> from the lab</w:t>
            </w:r>
            <w:r>
              <w:t>, focusing on the evidence they used to support their interpretations.</w:t>
            </w:r>
          </w:p>
          <w:p w14:paraId="7E59FF26" w14:textId="654C256E" w:rsidR="00CD0408" w:rsidRDefault="00FF634E" w:rsidP="00FF634E">
            <w:pPr>
              <w:spacing w:after="0" w:line="240" w:lineRule="auto"/>
            </w:pPr>
            <w:r>
              <w:t>Teacher Explanation (</w:t>
            </w:r>
            <w:r w:rsidR="00C555CC">
              <w:t>3</w:t>
            </w:r>
            <w:r>
              <w:t xml:space="preserve">8 minutes): </w:t>
            </w:r>
            <w:r w:rsidR="003B5904">
              <w:t xml:space="preserve">Direct instruction with notes. Here, teacher provides </w:t>
            </w:r>
            <w:r>
              <w:t xml:space="preserve">additional explanations as needed to clarify misconceptions and deepen students' understanding of </w:t>
            </w:r>
            <w:r w:rsidR="00892FF4">
              <w:t>continental drift.</w:t>
            </w:r>
            <w:r>
              <w:t xml:space="preserve"> </w:t>
            </w:r>
            <w:r w:rsidR="00892FF4">
              <w:t>Previous NYS Regents questions at the end of the lesson.</w:t>
            </w:r>
          </w:p>
          <w:p w14:paraId="5D9E55E8" w14:textId="77777777" w:rsidR="00CD0408" w:rsidRDefault="00CD0408">
            <w:pPr>
              <w:spacing w:after="0" w:line="240" w:lineRule="auto"/>
              <w:jc w:val="center"/>
            </w:pPr>
          </w:p>
          <w:p w14:paraId="1E527DEC" w14:textId="77777777" w:rsidR="00CD0408" w:rsidRDefault="00CD0408">
            <w:pPr>
              <w:spacing w:after="0" w:line="240" w:lineRule="auto"/>
              <w:jc w:val="center"/>
            </w:pPr>
          </w:p>
          <w:p w14:paraId="1B2EA0F7" w14:textId="77777777" w:rsidR="00CD0408" w:rsidRDefault="00CD0408" w:rsidP="00C02405">
            <w:pPr>
              <w:spacing w:after="0" w:line="240" w:lineRule="auto"/>
            </w:pPr>
          </w:p>
          <w:p w14:paraId="66E1EBF6" w14:textId="77777777" w:rsidR="00CD0408" w:rsidRDefault="00CD0408">
            <w:pPr>
              <w:spacing w:after="0" w:line="240" w:lineRule="auto"/>
              <w:jc w:val="center"/>
            </w:pPr>
          </w:p>
          <w:p w14:paraId="04261A1B" w14:textId="77777777" w:rsidR="00CD0408" w:rsidRDefault="00CD0408">
            <w:pPr>
              <w:spacing w:after="0" w:line="240" w:lineRule="auto"/>
              <w:jc w:val="center"/>
            </w:pPr>
          </w:p>
          <w:p w14:paraId="44C43A33" w14:textId="77777777" w:rsidR="00CD0408" w:rsidRDefault="00CD0408">
            <w:pPr>
              <w:spacing w:after="0" w:line="240" w:lineRule="auto"/>
              <w:jc w:val="center"/>
            </w:pPr>
          </w:p>
          <w:p w14:paraId="36F99FCD" w14:textId="77777777" w:rsidR="00CD0408" w:rsidRDefault="00CD0408">
            <w:pPr>
              <w:spacing w:after="0" w:line="240" w:lineRule="auto"/>
              <w:jc w:val="center"/>
            </w:pPr>
          </w:p>
          <w:p w14:paraId="21745D2E" w14:textId="77777777" w:rsidR="00CD0408" w:rsidRDefault="00CD0408">
            <w:pPr>
              <w:spacing w:after="0" w:line="240" w:lineRule="auto"/>
              <w:jc w:val="center"/>
            </w:pPr>
          </w:p>
          <w:p w14:paraId="08278229" w14:textId="77777777" w:rsidR="00CD0408" w:rsidRDefault="00CD0408">
            <w:pPr>
              <w:spacing w:after="0" w:line="240" w:lineRule="auto"/>
              <w:jc w:val="center"/>
            </w:pPr>
          </w:p>
        </w:tc>
      </w:tr>
      <w:tr w:rsidR="0094244B" w14:paraId="5BC27DD7" w14:textId="77777777" w:rsidTr="3180C6BD">
        <w:tc>
          <w:tcPr>
            <w:tcW w:w="10790" w:type="dxa"/>
            <w:gridSpan w:val="9"/>
            <w:shd w:val="clear" w:color="auto" w:fill="EEECE1"/>
          </w:tcPr>
          <w:p w14:paraId="6730F20B" w14:textId="77777777" w:rsidR="0094244B" w:rsidRDefault="0094244B">
            <w:pPr>
              <w:spacing w:after="0" w:line="240" w:lineRule="auto"/>
            </w:pPr>
          </w:p>
        </w:tc>
      </w:tr>
      <w:tr w:rsidR="0094244B" w14:paraId="2B4D2D87" w14:textId="77777777" w:rsidTr="3180C6BD">
        <w:tc>
          <w:tcPr>
            <w:tcW w:w="3505" w:type="dxa"/>
            <w:gridSpan w:val="2"/>
            <w:tcBorders>
              <w:bottom w:val="single" w:sz="4" w:space="0" w:color="000000" w:themeColor="text1"/>
            </w:tcBorders>
          </w:tcPr>
          <w:p w14:paraId="4F6285E2" w14:textId="5F6AE605" w:rsidR="0094244B" w:rsidRDefault="0094244B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/>
              </w:rPr>
            </w:pPr>
            <w:r>
              <w:rPr>
                <w:rFonts w:cs="Courier New"/>
                <w:b/>
              </w:rPr>
              <w:t>Elaborate:</w:t>
            </w:r>
            <w:r w:rsidR="00E01054">
              <w:rPr>
                <w:rFonts w:cs="Courier New"/>
                <w:b/>
              </w:rPr>
              <w:t xml:space="preserve"> 43 minutes</w:t>
            </w:r>
          </w:p>
          <w:p w14:paraId="0F3EEA10" w14:textId="567EE078" w:rsidR="00B70AF9" w:rsidRPr="003206CE" w:rsidRDefault="00B70AF9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i/>
                <w:sz w:val="20"/>
                <w:szCs w:val="20"/>
              </w:rPr>
            </w:pPr>
            <w:r>
              <w:rPr>
                <w:rFonts w:cs="Courier New"/>
                <w:b/>
                <w:i/>
                <w:sz w:val="20"/>
                <w:szCs w:val="20"/>
              </w:rPr>
              <w:t>Can be multiple periods if incorporating the Engineering Standard.</w:t>
            </w:r>
          </w:p>
          <w:p w14:paraId="11B714B5" w14:textId="77777777" w:rsidR="0094244B" w:rsidRPr="003206CE" w:rsidRDefault="0094244B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</w:rPr>
            </w:pPr>
          </w:p>
        </w:tc>
        <w:tc>
          <w:tcPr>
            <w:tcW w:w="7285" w:type="dxa"/>
            <w:gridSpan w:val="7"/>
            <w:tcBorders>
              <w:bottom w:val="single" w:sz="4" w:space="0" w:color="000000" w:themeColor="text1"/>
            </w:tcBorders>
          </w:tcPr>
          <w:p w14:paraId="64FF0466" w14:textId="308F13D4" w:rsidR="00E01054" w:rsidRDefault="005C3078" w:rsidP="000F4EB3">
            <w:pPr>
              <w:spacing w:after="0" w:line="240" w:lineRule="auto"/>
            </w:pPr>
            <w:r>
              <w:t>Complete Graphic Organizer: Patterns</w:t>
            </w:r>
            <w:r w:rsidR="00816186">
              <w:t xml:space="preserve"> (10 minutes)</w:t>
            </w:r>
            <w:r>
              <w:t xml:space="preserve">. Here, they will demonstrate their </w:t>
            </w:r>
            <w:r w:rsidR="009F7B77">
              <w:t xml:space="preserve">understanding of the pieces of evidence </w:t>
            </w:r>
            <w:r w:rsidR="00816186">
              <w:t>supporting Continental Drift. Share out.</w:t>
            </w:r>
          </w:p>
          <w:p w14:paraId="33D4F55C" w14:textId="77777777" w:rsidR="000F4EB3" w:rsidRDefault="000F4EB3" w:rsidP="000F4EB3">
            <w:pPr>
              <w:spacing w:after="0" w:line="240" w:lineRule="auto"/>
            </w:pPr>
          </w:p>
          <w:p w14:paraId="53BCE2E6" w14:textId="0C65AE1B" w:rsidR="001A2148" w:rsidRDefault="00C163C8" w:rsidP="000F4EB3">
            <w:pPr>
              <w:spacing w:after="0" w:line="240" w:lineRule="auto"/>
            </w:pPr>
            <w:r>
              <w:t>Research and Application (</w:t>
            </w:r>
            <w:r w:rsidR="002B650C">
              <w:t>33</w:t>
            </w:r>
            <w:r>
              <w:t xml:space="preserve"> minutes): Assign students a research task where they investigate </w:t>
            </w:r>
            <w:r w:rsidR="00171EC5">
              <w:t xml:space="preserve">one </w:t>
            </w:r>
            <w:r>
              <w:t xml:space="preserve">specific piece of evidence supporting </w:t>
            </w:r>
            <w:r w:rsidR="00505A5E">
              <w:t xml:space="preserve">that the crust is moving (earthquakes, tsunamis, volcanoes, </w:t>
            </w:r>
            <w:r w:rsidR="00A10314">
              <w:t xml:space="preserve">etc.) They need to </w:t>
            </w:r>
            <w:r w:rsidR="001A2148">
              <w:t xml:space="preserve">be able to present to the class how these pieces of evidence support that the crust is moving. </w:t>
            </w:r>
            <w:r w:rsidR="008D3F24">
              <w:t>Emphasis on real-world situations</w:t>
            </w:r>
            <w:r w:rsidR="007503A4">
              <w:t>.</w:t>
            </w:r>
          </w:p>
          <w:p w14:paraId="6BAC8521" w14:textId="77777777" w:rsidR="000F4EB3" w:rsidRDefault="000F4EB3" w:rsidP="000F4EB3">
            <w:pPr>
              <w:spacing w:after="0" w:line="240" w:lineRule="auto"/>
            </w:pPr>
          </w:p>
          <w:p w14:paraId="62226FEE" w14:textId="547C3DCB" w:rsidR="0094244B" w:rsidRDefault="009807BF" w:rsidP="000F4EB3">
            <w:pPr>
              <w:spacing w:after="0" w:line="240" w:lineRule="auto"/>
            </w:pPr>
            <w:r>
              <w:t xml:space="preserve">ENGINEERING STANDARD. Have </w:t>
            </w:r>
            <w:r w:rsidR="00BB7265">
              <w:t>students’</w:t>
            </w:r>
            <w:r>
              <w:t xml:space="preserve"> problem solve by making a bro</w:t>
            </w:r>
            <w:r w:rsidR="00934224">
              <w:t>chure on how to keep people safe from these natural disasters caused by crustal movement.</w:t>
            </w:r>
            <w:r w:rsidR="00B70AF9">
              <w:t xml:space="preserve"> Share with the class.</w:t>
            </w:r>
            <w:r w:rsidR="00C163C8">
              <w:tab/>
            </w:r>
          </w:p>
          <w:p w14:paraId="5E2CE024" w14:textId="77777777" w:rsidR="0094244B" w:rsidRDefault="0094244B">
            <w:pPr>
              <w:spacing w:after="0" w:line="240" w:lineRule="auto"/>
              <w:jc w:val="center"/>
            </w:pPr>
          </w:p>
          <w:p w14:paraId="7A9FA761" w14:textId="77777777" w:rsidR="0094244B" w:rsidRDefault="0094244B">
            <w:pPr>
              <w:spacing w:after="0" w:line="240" w:lineRule="auto"/>
              <w:jc w:val="center"/>
            </w:pPr>
          </w:p>
          <w:p w14:paraId="59E5406E" w14:textId="77777777" w:rsidR="0094244B" w:rsidRDefault="0094244B">
            <w:pPr>
              <w:spacing w:after="0" w:line="240" w:lineRule="auto"/>
              <w:jc w:val="center"/>
            </w:pPr>
          </w:p>
          <w:p w14:paraId="4AE5901B" w14:textId="77777777" w:rsidR="0094244B" w:rsidRDefault="0094244B">
            <w:pPr>
              <w:spacing w:after="0" w:line="240" w:lineRule="auto"/>
              <w:jc w:val="center"/>
            </w:pPr>
          </w:p>
          <w:p w14:paraId="63D634F9" w14:textId="77777777" w:rsidR="0094244B" w:rsidRDefault="0094244B">
            <w:pPr>
              <w:spacing w:after="0" w:line="240" w:lineRule="auto"/>
              <w:jc w:val="center"/>
            </w:pPr>
          </w:p>
          <w:p w14:paraId="2BBB1424" w14:textId="77777777" w:rsidR="0094244B" w:rsidRDefault="0094244B">
            <w:pPr>
              <w:spacing w:after="0" w:line="240" w:lineRule="auto"/>
              <w:jc w:val="center"/>
            </w:pPr>
          </w:p>
          <w:p w14:paraId="43008132" w14:textId="77777777" w:rsidR="0094244B" w:rsidRDefault="0094244B">
            <w:pPr>
              <w:spacing w:after="0" w:line="240" w:lineRule="auto"/>
              <w:jc w:val="center"/>
            </w:pPr>
          </w:p>
          <w:p w14:paraId="05692605" w14:textId="77777777" w:rsidR="0094244B" w:rsidRDefault="0094244B">
            <w:pPr>
              <w:spacing w:after="0" w:line="240" w:lineRule="auto"/>
              <w:jc w:val="center"/>
            </w:pPr>
          </w:p>
          <w:p w14:paraId="2DE452E7" w14:textId="77777777" w:rsidR="0094244B" w:rsidRDefault="0094244B">
            <w:pPr>
              <w:spacing w:after="0" w:line="240" w:lineRule="auto"/>
              <w:jc w:val="center"/>
            </w:pPr>
          </w:p>
        </w:tc>
      </w:tr>
      <w:tr w:rsidR="005F6BD9" w14:paraId="27F87B1D" w14:textId="77777777" w:rsidTr="3180C6BD">
        <w:tc>
          <w:tcPr>
            <w:tcW w:w="10790" w:type="dxa"/>
            <w:gridSpan w:val="9"/>
            <w:shd w:val="clear" w:color="auto" w:fill="EEECE1"/>
          </w:tcPr>
          <w:p w14:paraId="3F6AB6DD" w14:textId="77777777" w:rsidR="005F6BD9" w:rsidRDefault="005F6BD9">
            <w:pPr>
              <w:spacing w:after="0" w:line="240" w:lineRule="auto"/>
            </w:pPr>
          </w:p>
        </w:tc>
      </w:tr>
      <w:tr w:rsidR="005F6BD9" w14:paraId="58059F48" w14:textId="77777777" w:rsidTr="3180C6BD">
        <w:tc>
          <w:tcPr>
            <w:tcW w:w="3505" w:type="dxa"/>
            <w:gridSpan w:val="2"/>
            <w:tcBorders>
              <w:bottom w:val="single" w:sz="4" w:space="0" w:color="000000" w:themeColor="text1"/>
            </w:tcBorders>
          </w:tcPr>
          <w:p w14:paraId="05C9ADB5" w14:textId="473E95BD" w:rsidR="004135CE" w:rsidRPr="004135CE" w:rsidRDefault="00D76C8D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/>
              </w:rPr>
            </w:pPr>
            <w:r>
              <w:rPr>
                <w:rFonts w:cs="Courier New"/>
                <w:b/>
              </w:rPr>
              <w:t>Evaluate (</w:t>
            </w:r>
            <w:r w:rsidR="00DC42D3">
              <w:rPr>
                <w:rFonts w:cs="Courier New"/>
                <w:b/>
              </w:rPr>
              <w:t>Formative Assessment</w:t>
            </w:r>
            <w:r>
              <w:rPr>
                <w:rFonts w:cs="Courier New"/>
                <w:b/>
              </w:rPr>
              <w:t>)</w:t>
            </w:r>
            <w:r w:rsidR="005F6BD9">
              <w:rPr>
                <w:rFonts w:cs="Courier New"/>
                <w:b/>
              </w:rPr>
              <w:t>:</w:t>
            </w:r>
            <w:r w:rsidR="004135CE">
              <w:rPr>
                <w:rFonts w:cs="Courier New"/>
                <w:b/>
              </w:rPr>
              <w:t xml:space="preserve"> 43 minutes</w:t>
            </w:r>
            <w:r w:rsidR="005F6BD9" w:rsidRPr="003206CE">
              <w:rPr>
                <w:rFonts w:cs="Courier New"/>
                <w:b/>
              </w:rPr>
              <w:t xml:space="preserve"> </w:t>
            </w:r>
          </w:p>
          <w:p w14:paraId="144F9859" w14:textId="77777777" w:rsidR="005F6BD9" w:rsidRPr="003206CE" w:rsidRDefault="005F6BD9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</w:rPr>
            </w:pPr>
          </w:p>
        </w:tc>
        <w:tc>
          <w:tcPr>
            <w:tcW w:w="7285" w:type="dxa"/>
            <w:gridSpan w:val="7"/>
            <w:tcBorders>
              <w:bottom w:val="single" w:sz="4" w:space="0" w:color="000000" w:themeColor="text1"/>
            </w:tcBorders>
          </w:tcPr>
          <w:p w14:paraId="3708D784" w14:textId="5299D2E2" w:rsidR="005F6BD9" w:rsidRDefault="00BB7265" w:rsidP="000F4EB3">
            <w:pPr>
              <w:spacing w:after="0" w:line="240" w:lineRule="auto"/>
            </w:pPr>
            <w:r>
              <w:t xml:space="preserve">Test on </w:t>
            </w:r>
            <w:r w:rsidR="004135CE">
              <w:t>material from note packet and things discussed in class.</w:t>
            </w:r>
          </w:p>
          <w:p w14:paraId="71EE4F71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37A699FD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5AC8CC85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0ED879BB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465050CE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2899B976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4354AF88" w14:textId="78A80231" w:rsidR="005F6BD9" w:rsidRDefault="005F6BD9" w:rsidP="005F3CEC">
            <w:pPr>
              <w:spacing w:after="0" w:line="240" w:lineRule="auto"/>
              <w:jc w:val="center"/>
            </w:pPr>
          </w:p>
        </w:tc>
      </w:tr>
      <w:tr w:rsidR="005F6BD9" w14:paraId="33EA49F2" w14:textId="77777777" w:rsidTr="3180C6BD">
        <w:tc>
          <w:tcPr>
            <w:tcW w:w="10790" w:type="dxa"/>
            <w:gridSpan w:val="9"/>
            <w:shd w:val="clear" w:color="auto" w:fill="EEECE1"/>
          </w:tcPr>
          <w:p w14:paraId="6ABC7D06" w14:textId="77777777" w:rsidR="005F6BD9" w:rsidRDefault="005F6BD9">
            <w:pPr>
              <w:spacing w:after="0" w:line="240" w:lineRule="auto"/>
            </w:pPr>
          </w:p>
        </w:tc>
      </w:tr>
    </w:tbl>
    <w:p w14:paraId="58BB6361" w14:textId="77777777" w:rsidR="00485C55" w:rsidRDefault="00485C55" w:rsidP="000F4EB3">
      <w:pPr>
        <w:spacing w:after="0"/>
      </w:pPr>
    </w:p>
    <w:sectPr w:rsidR="00485C55" w:rsidSect="00404363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DB280D" w14:textId="77777777" w:rsidR="00D04117" w:rsidRDefault="00D04117">
      <w:pPr>
        <w:spacing w:after="0" w:line="240" w:lineRule="auto"/>
      </w:pPr>
      <w:r>
        <w:separator/>
      </w:r>
    </w:p>
  </w:endnote>
  <w:endnote w:type="continuationSeparator" w:id="0">
    <w:p w14:paraId="547DDAD6" w14:textId="77777777" w:rsidR="00D04117" w:rsidRDefault="00D04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C21236E" w14:paraId="08CA421B" w14:textId="77777777" w:rsidTr="7C21236E">
      <w:trPr>
        <w:trHeight w:val="300"/>
      </w:trPr>
      <w:tc>
        <w:tcPr>
          <w:tcW w:w="3600" w:type="dxa"/>
        </w:tcPr>
        <w:p w14:paraId="1116C637" w14:textId="0F1B9B2E" w:rsidR="7C21236E" w:rsidRDefault="7C21236E" w:rsidP="7C21236E">
          <w:pPr>
            <w:pStyle w:val="Header"/>
            <w:ind w:left="-115"/>
          </w:pPr>
        </w:p>
      </w:tc>
      <w:tc>
        <w:tcPr>
          <w:tcW w:w="3600" w:type="dxa"/>
        </w:tcPr>
        <w:p w14:paraId="47E8322E" w14:textId="66D6CAFD" w:rsidR="7C21236E" w:rsidRDefault="7C21236E" w:rsidP="7C21236E">
          <w:pPr>
            <w:pStyle w:val="Header"/>
            <w:jc w:val="center"/>
          </w:pPr>
        </w:p>
      </w:tc>
      <w:tc>
        <w:tcPr>
          <w:tcW w:w="3600" w:type="dxa"/>
        </w:tcPr>
        <w:p w14:paraId="578B3BD3" w14:textId="33240B79" w:rsidR="7C21236E" w:rsidRDefault="7C21236E" w:rsidP="7C21236E">
          <w:pPr>
            <w:pStyle w:val="Header"/>
            <w:ind w:right="-115"/>
            <w:jc w:val="right"/>
          </w:pPr>
        </w:p>
      </w:tc>
    </w:tr>
  </w:tbl>
  <w:p w14:paraId="03C01235" w14:textId="18EA9964" w:rsidR="7C21236E" w:rsidRDefault="7C21236E" w:rsidP="7C2123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3789E6" w14:textId="77777777" w:rsidR="00D04117" w:rsidRDefault="00D04117">
      <w:pPr>
        <w:spacing w:after="0" w:line="240" w:lineRule="auto"/>
      </w:pPr>
      <w:r>
        <w:separator/>
      </w:r>
    </w:p>
  </w:footnote>
  <w:footnote w:type="continuationSeparator" w:id="0">
    <w:p w14:paraId="7FDAA6C7" w14:textId="77777777" w:rsidR="00D04117" w:rsidRDefault="00D04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C21236E" w14:paraId="550405C0" w14:textId="77777777" w:rsidTr="7C21236E">
      <w:trPr>
        <w:trHeight w:val="300"/>
      </w:trPr>
      <w:tc>
        <w:tcPr>
          <w:tcW w:w="3600" w:type="dxa"/>
        </w:tcPr>
        <w:p w14:paraId="15E49A09" w14:textId="684B2751" w:rsidR="7C21236E" w:rsidRDefault="7C21236E" w:rsidP="7C21236E">
          <w:pPr>
            <w:pStyle w:val="Header"/>
            <w:ind w:left="-115"/>
          </w:pPr>
        </w:p>
      </w:tc>
      <w:tc>
        <w:tcPr>
          <w:tcW w:w="3600" w:type="dxa"/>
        </w:tcPr>
        <w:p w14:paraId="44943D34" w14:textId="711EE401" w:rsidR="7C21236E" w:rsidRDefault="7C21236E" w:rsidP="7C21236E">
          <w:pPr>
            <w:pStyle w:val="Header"/>
            <w:jc w:val="center"/>
          </w:pPr>
        </w:p>
      </w:tc>
      <w:tc>
        <w:tcPr>
          <w:tcW w:w="3600" w:type="dxa"/>
        </w:tcPr>
        <w:p w14:paraId="5A5A9296" w14:textId="410BF3F7" w:rsidR="7C21236E" w:rsidRDefault="7C21236E" w:rsidP="7C21236E">
          <w:pPr>
            <w:pStyle w:val="Header"/>
            <w:ind w:right="-115"/>
            <w:jc w:val="right"/>
          </w:pPr>
        </w:p>
      </w:tc>
    </w:tr>
  </w:tbl>
  <w:p w14:paraId="42BDDAFB" w14:textId="07715B78" w:rsidR="7C21236E" w:rsidRDefault="7C21236E" w:rsidP="7C2123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42597"/>
    <w:multiLevelType w:val="hybridMultilevel"/>
    <w:tmpl w:val="451CC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4B3C04"/>
    <w:multiLevelType w:val="hybridMultilevel"/>
    <w:tmpl w:val="2418F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A25D9"/>
    <w:multiLevelType w:val="hybridMultilevel"/>
    <w:tmpl w:val="2470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220320"/>
    <w:multiLevelType w:val="hybridMultilevel"/>
    <w:tmpl w:val="08061946"/>
    <w:lvl w:ilvl="0" w:tplc="E18C756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574F6F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46C904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240718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17477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46CC51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E5CC93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7B4AA7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F14481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" w15:restartNumberingAfterBreak="0">
    <w:nsid w:val="34AC72A0"/>
    <w:multiLevelType w:val="hybridMultilevel"/>
    <w:tmpl w:val="50F08766"/>
    <w:lvl w:ilvl="0" w:tplc="D2FEEB1A">
      <w:start w:val="1"/>
      <w:numFmt w:val="bullet"/>
      <w:lvlText w:val="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03A03B6" w:tentative="1">
      <w:start w:val="1"/>
      <w:numFmt w:val="bullet"/>
      <w:lvlText w:val="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D3A63858" w:tentative="1">
      <w:start w:val="1"/>
      <w:numFmt w:val="bullet"/>
      <w:lvlText w:val="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F738E48E" w:tentative="1">
      <w:start w:val="1"/>
      <w:numFmt w:val="bullet"/>
      <w:lvlText w:val="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3D0B658" w:tentative="1">
      <w:start w:val="1"/>
      <w:numFmt w:val="bullet"/>
      <w:lvlText w:val="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CCAA1060" w:tentative="1">
      <w:start w:val="1"/>
      <w:numFmt w:val="bullet"/>
      <w:lvlText w:val="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A25C2D60" w:tentative="1">
      <w:start w:val="1"/>
      <w:numFmt w:val="bullet"/>
      <w:lvlText w:val="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25104E92" w:tentative="1">
      <w:start w:val="1"/>
      <w:numFmt w:val="bullet"/>
      <w:lvlText w:val="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B8201FA4" w:tentative="1">
      <w:start w:val="1"/>
      <w:numFmt w:val="bullet"/>
      <w:lvlText w:val="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5" w15:restartNumberingAfterBreak="0">
    <w:nsid w:val="473C7F85"/>
    <w:multiLevelType w:val="hybridMultilevel"/>
    <w:tmpl w:val="C58C1F1C"/>
    <w:lvl w:ilvl="0" w:tplc="D01C578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4114093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76ADC8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4FEE8E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BA4322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56E86B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5B4638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D083C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28E8F4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6" w15:restartNumberingAfterBreak="0">
    <w:nsid w:val="474D286A"/>
    <w:multiLevelType w:val="hybridMultilevel"/>
    <w:tmpl w:val="47E207AC"/>
    <w:lvl w:ilvl="0" w:tplc="9D8450FC">
      <w:start w:val="1"/>
      <w:numFmt w:val="bullet"/>
      <w:lvlText w:val="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6628776C" w:tentative="1">
      <w:start w:val="1"/>
      <w:numFmt w:val="bullet"/>
      <w:lvlText w:val="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DCEAB580" w:tentative="1">
      <w:start w:val="1"/>
      <w:numFmt w:val="bullet"/>
      <w:lvlText w:val="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6D7A5B44" w:tentative="1">
      <w:start w:val="1"/>
      <w:numFmt w:val="bullet"/>
      <w:lvlText w:val="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D04EBC24" w:tentative="1">
      <w:start w:val="1"/>
      <w:numFmt w:val="bullet"/>
      <w:lvlText w:val="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3CB8E060" w:tentative="1">
      <w:start w:val="1"/>
      <w:numFmt w:val="bullet"/>
      <w:lvlText w:val="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7EB4682A" w:tentative="1">
      <w:start w:val="1"/>
      <w:numFmt w:val="bullet"/>
      <w:lvlText w:val="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7CE28382" w:tentative="1">
      <w:start w:val="1"/>
      <w:numFmt w:val="bullet"/>
      <w:lvlText w:val="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A02E024" w:tentative="1">
      <w:start w:val="1"/>
      <w:numFmt w:val="bullet"/>
      <w:lvlText w:val="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7" w15:restartNumberingAfterBreak="0">
    <w:nsid w:val="483E2B0C"/>
    <w:multiLevelType w:val="hybridMultilevel"/>
    <w:tmpl w:val="620A8DF4"/>
    <w:lvl w:ilvl="0" w:tplc="6D8ABBD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EF2A0F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E02FC6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9E819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765AF8A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AB4AC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1DACDC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43A580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1841CD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8" w15:restartNumberingAfterBreak="0">
    <w:nsid w:val="67D769F4"/>
    <w:multiLevelType w:val="hybridMultilevel"/>
    <w:tmpl w:val="690A0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5366D7"/>
    <w:multiLevelType w:val="hybridMultilevel"/>
    <w:tmpl w:val="D6BC8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9C2089"/>
    <w:multiLevelType w:val="hybridMultilevel"/>
    <w:tmpl w:val="43326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160A18"/>
    <w:multiLevelType w:val="hybridMultilevel"/>
    <w:tmpl w:val="F2D0D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830B88"/>
    <w:multiLevelType w:val="hybridMultilevel"/>
    <w:tmpl w:val="CD54A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1404871">
    <w:abstractNumId w:val="12"/>
  </w:num>
  <w:num w:numId="2" w16cid:durableId="806162273">
    <w:abstractNumId w:val="0"/>
  </w:num>
  <w:num w:numId="3" w16cid:durableId="1989673607">
    <w:abstractNumId w:val="2"/>
  </w:num>
  <w:num w:numId="4" w16cid:durableId="791479246">
    <w:abstractNumId w:val="6"/>
  </w:num>
  <w:num w:numId="5" w16cid:durableId="594632489">
    <w:abstractNumId w:val="5"/>
  </w:num>
  <w:num w:numId="6" w16cid:durableId="2013608570">
    <w:abstractNumId w:val="3"/>
  </w:num>
  <w:num w:numId="7" w16cid:durableId="1439761365">
    <w:abstractNumId w:val="7"/>
  </w:num>
  <w:num w:numId="8" w16cid:durableId="628904493">
    <w:abstractNumId w:val="4"/>
  </w:num>
  <w:num w:numId="9" w16cid:durableId="1712538878">
    <w:abstractNumId w:val="11"/>
  </w:num>
  <w:num w:numId="10" w16cid:durableId="1933126341">
    <w:abstractNumId w:val="1"/>
  </w:num>
  <w:num w:numId="11" w16cid:durableId="1601061993">
    <w:abstractNumId w:val="8"/>
  </w:num>
  <w:num w:numId="12" w16cid:durableId="1357194803">
    <w:abstractNumId w:val="10"/>
  </w:num>
  <w:num w:numId="13" w16cid:durableId="4442723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EBE"/>
    <w:rsid w:val="000178E9"/>
    <w:rsid w:val="000234A5"/>
    <w:rsid w:val="00026AD2"/>
    <w:rsid w:val="000544C8"/>
    <w:rsid w:val="000818D6"/>
    <w:rsid w:val="000B218F"/>
    <w:rsid w:val="000D5B6D"/>
    <w:rsid w:val="000F4EB3"/>
    <w:rsid w:val="00136734"/>
    <w:rsid w:val="00171EC5"/>
    <w:rsid w:val="001A2148"/>
    <w:rsid w:val="001D3903"/>
    <w:rsid w:val="00200D23"/>
    <w:rsid w:val="0023029A"/>
    <w:rsid w:val="002847F0"/>
    <w:rsid w:val="002A233E"/>
    <w:rsid w:val="002A680C"/>
    <w:rsid w:val="002B650C"/>
    <w:rsid w:val="002D672F"/>
    <w:rsid w:val="002E23A0"/>
    <w:rsid w:val="002F019D"/>
    <w:rsid w:val="00314F86"/>
    <w:rsid w:val="00384CDF"/>
    <w:rsid w:val="003A3898"/>
    <w:rsid w:val="003B5904"/>
    <w:rsid w:val="003F0509"/>
    <w:rsid w:val="00404363"/>
    <w:rsid w:val="004135CE"/>
    <w:rsid w:val="00421060"/>
    <w:rsid w:val="004248BD"/>
    <w:rsid w:val="00444CAA"/>
    <w:rsid w:val="004510AB"/>
    <w:rsid w:val="00454F2B"/>
    <w:rsid w:val="00485C55"/>
    <w:rsid w:val="00493481"/>
    <w:rsid w:val="004C736E"/>
    <w:rsid w:val="004E0544"/>
    <w:rsid w:val="00505A5E"/>
    <w:rsid w:val="00531D28"/>
    <w:rsid w:val="005428C6"/>
    <w:rsid w:val="005751EA"/>
    <w:rsid w:val="00587586"/>
    <w:rsid w:val="005A277A"/>
    <w:rsid w:val="005A7BD3"/>
    <w:rsid w:val="005C3078"/>
    <w:rsid w:val="005F3CEC"/>
    <w:rsid w:val="005F6BD9"/>
    <w:rsid w:val="006053C6"/>
    <w:rsid w:val="00673C88"/>
    <w:rsid w:val="00682C6D"/>
    <w:rsid w:val="006C3E43"/>
    <w:rsid w:val="006F2156"/>
    <w:rsid w:val="00702460"/>
    <w:rsid w:val="007170AA"/>
    <w:rsid w:val="007503A4"/>
    <w:rsid w:val="007A2301"/>
    <w:rsid w:val="007C481C"/>
    <w:rsid w:val="007F724A"/>
    <w:rsid w:val="00800483"/>
    <w:rsid w:val="00816186"/>
    <w:rsid w:val="00820BA3"/>
    <w:rsid w:val="00846AA4"/>
    <w:rsid w:val="00864EBE"/>
    <w:rsid w:val="00867B11"/>
    <w:rsid w:val="0088612F"/>
    <w:rsid w:val="00892FF4"/>
    <w:rsid w:val="008A0473"/>
    <w:rsid w:val="008D3F24"/>
    <w:rsid w:val="00934224"/>
    <w:rsid w:val="0094244B"/>
    <w:rsid w:val="00960784"/>
    <w:rsid w:val="009807BF"/>
    <w:rsid w:val="009C4462"/>
    <w:rsid w:val="009D4371"/>
    <w:rsid w:val="009E72E7"/>
    <w:rsid w:val="009F58BB"/>
    <w:rsid w:val="009F7B77"/>
    <w:rsid w:val="00A03565"/>
    <w:rsid w:val="00A068E0"/>
    <w:rsid w:val="00A10314"/>
    <w:rsid w:val="00A51DFB"/>
    <w:rsid w:val="00A54477"/>
    <w:rsid w:val="00AA4D3C"/>
    <w:rsid w:val="00AC2DA8"/>
    <w:rsid w:val="00AC7318"/>
    <w:rsid w:val="00AF0161"/>
    <w:rsid w:val="00B00458"/>
    <w:rsid w:val="00B24F3A"/>
    <w:rsid w:val="00B605EE"/>
    <w:rsid w:val="00B70AF9"/>
    <w:rsid w:val="00BA0D98"/>
    <w:rsid w:val="00BB160C"/>
    <w:rsid w:val="00BB7265"/>
    <w:rsid w:val="00C02405"/>
    <w:rsid w:val="00C163C8"/>
    <w:rsid w:val="00C32407"/>
    <w:rsid w:val="00C53BC9"/>
    <w:rsid w:val="00C555CC"/>
    <w:rsid w:val="00C8066B"/>
    <w:rsid w:val="00CA6663"/>
    <w:rsid w:val="00CB67AA"/>
    <w:rsid w:val="00CD0408"/>
    <w:rsid w:val="00D009C0"/>
    <w:rsid w:val="00D04117"/>
    <w:rsid w:val="00D2626C"/>
    <w:rsid w:val="00D501F8"/>
    <w:rsid w:val="00D6212C"/>
    <w:rsid w:val="00D6459D"/>
    <w:rsid w:val="00D76C8D"/>
    <w:rsid w:val="00D856F0"/>
    <w:rsid w:val="00DA3E79"/>
    <w:rsid w:val="00DC42D3"/>
    <w:rsid w:val="00DD003A"/>
    <w:rsid w:val="00DD3518"/>
    <w:rsid w:val="00E01054"/>
    <w:rsid w:val="00E047C0"/>
    <w:rsid w:val="00E3331D"/>
    <w:rsid w:val="00E66D03"/>
    <w:rsid w:val="00E81E0C"/>
    <w:rsid w:val="00E84D5C"/>
    <w:rsid w:val="00EA544B"/>
    <w:rsid w:val="00EA656C"/>
    <w:rsid w:val="00EB2238"/>
    <w:rsid w:val="00F30282"/>
    <w:rsid w:val="00F6210C"/>
    <w:rsid w:val="00F66BF7"/>
    <w:rsid w:val="00FC30A6"/>
    <w:rsid w:val="00FD6344"/>
    <w:rsid w:val="00FF634E"/>
    <w:rsid w:val="3180C6BD"/>
    <w:rsid w:val="32712223"/>
    <w:rsid w:val="7C21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6AC5"/>
  <w15:chartTrackingRefBased/>
  <w15:docId w15:val="{D9CA7BF9-C44F-417F-BAB8-D750717D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EB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EBE"/>
    <w:pPr>
      <w:ind w:left="720"/>
      <w:contextualSpacing/>
    </w:pPr>
  </w:style>
  <w:style w:type="paragraph" w:styleId="NoSpacing">
    <w:name w:val="No Spacing"/>
    <w:uiPriority w:val="1"/>
    <w:qFormat/>
    <w:rsid w:val="00864EB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64E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4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875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5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4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4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2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8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4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b4b7e20-709a-4cda-b52c-22b9ad2e8640">
      <UserInfo>
        <DisplayName>John Pandolfi</DisplayName>
        <AccountId>13</AccountId>
        <AccountType/>
      </UserInfo>
      <UserInfo>
        <DisplayName>Angelo Stanco</DisplayName>
        <AccountId>14</AccountId>
        <AccountType/>
      </UserInfo>
      <UserInfo>
        <DisplayName>Jennifer Reid</DisplayName>
        <AccountId>12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12BA07-C0F7-4C52-9704-C7C1F4C41A88}">
  <ds:schemaRefs>
    <ds:schemaRef ds:uri="http://schemas.microsoft.com/office/2006/metadata/properties"/>
    <ds:schemaRef ds:uri="http://schemas.microsoft.com/office/infopath/2007/PartnerControls"/>
    <ds:schemaRef ds:uri="9b4b7e20-709a-4cda-b52c-22b9ad2e8640"/>
  </ds:schemaRefs>
</ds:datastoreItem>
</file>

<file path=customXml/itemProps2.xml><?xml version="1.0" encoding="utf-8"?>
<ds:datastoreItem xmlns:ds="http://schemas.openxmlformats.org/officeDocument/2006/customXml" ds:itemID="{2AD82A4C-CD4A-4FA3-B3D1-986FCA7131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FBCF4F-A0B5-4FCB-B169-1B9E6F00DA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03b0e-fd31-45b9-a56b-0d6c74c4c7e1"/>
    <ds:schemaRef ds:uri="9b4b7e20-709a-4cda-b52c-22b9ad2e8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Willoughby</dc:creator>
  <cp:keywords/>
  <dc:description/>
  <cp:lastModifiedBy>Kyle Winter</cp:lastModifiedBy>
  <cp:revision>106</cp:revision>
  <dcterms:created xsi:type="dcterms:W3CDTF">2024-03-05T15:56:00Z</dcterms:created>
  <dcterms:modified xsi:type="dcterms:W3CDTF">2024-06-20T18:09:00Z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