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FF104" w14:textId="77777777" w:rsidR="00BC1708" w:rsidRPr="00825E80" w:rsidRDefault="00BC1708" w:rsidP="00BC1708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Name: ______________________________________</w:t>
      </w:r>
      <w:r>
        <w:rPr>
          <w:rFonts w:ascii="Arial" w:hAnsi="Arial" w:cs="Arial"/>
          <w:bCs/>
          <w:sz w:val="22"/>
          <w:szCs w:val="22"/>
        </w:rPr>
        <w:tab/>
      </w:r>
      <w:r w:rsidRPr="00825E80">
        <w:rPr>
          <w:rFonts w:ascii="Arial" w:hAnsi="Arial" w:cs="Arial"/>
          <w:bCs/>
          <w:sz w:val="22"/>
          <w:szCs w:val="22"/>
        </w:rPr>
        <w:t xml:space="preserve">Date: </w:t>
      </w:r>
      <w:r>
        <w:rPr>
          <w:rFonts w:ascii="Arial" w:hAnsi="Arial" w:cs="Arial"/>
          <w:bCs/>
          <w:sz w:val="22"/>
          <w:szCs w:val="22"/>
        </w:rPr>
        <w:t>______</w:t>
      </w:r>
      <w:r w:rsidRPr="00825E80">
        <w:rPr>
          <w:rFonts w:ascii="Arial" w:hAnsi="Arial" w:cs="Arial"/>
          <w:bCs/>
          <w:sz w:val="22"/>
          <w:szCs w:val="22"/>
        </w:rPr>
        <w:t>__________________</w:t>
      </w:r>
    </w:p>
    <w:p w14:paraId="00ECDA1A" w14:textId="77777777" w:rsidR="00BC1708" w:rsidRPr="00825E80" w:rsidRDefault="00BC1708" w:rsidP="00BC1708">
      <w:pPr>
        <w:rPr>
          <w:rFonts w:ascii="Arial" w:hAnsi="Arial" w:cs="Arial"/>
          <w:sz w:val="22"/>
          <w:szCs w:val="22"/>
        </w:rPr>
      </w:pPr>
    </w:p>
    <w:p w14:paraId="1977BF29" w14:textId="534405E5" w:rsidR="00BC1708" w:rsidRPr="005C7718" w:rsidRDefault="00BC1708" w:rsidP="00BC1708">
      <w:pPr>
        <w:jc w:val="center"/>
        <w:rPr>
          <w:rFonts w:ascii="Arial" w:hAnsi="Arial" w:cs="Arial"/>
          <w:sz w:val="36"/>
          <w:szCs w:val="36"/>
        </w:rPr>
      </w:pPr>
      <w:bookmarkStart w:id="0" w:name="OLE_LINK1"/>
      <w:bookmarkStart w:id="1" w:name="OLE_LINK2"/>
      <w:r>
        <w:rPr>
          <w:rFonts w:ascii="Arial" w:hAnsi="Arial" w:cs="Arial"/>
          <w:b/>
          <w:sz w:val="36"/>
          <w:szCs w:val="36"/>
        </w:rPr>
        <w:t>Plate Tectonics</w:t>
      </w:r>
      <w:bookmarkEnd w:id="0"/>
      <w:bookmarkEnd w:id="1"/>
    </w:p>
    <w:p w14:paraId="269836D7" w14:textId="77777777" w:rsidR="00BC1708" w:rsidRPr="00BA6931" w:rsidRDefault="00BC1708" w:rsidP="00BC1708">
      <w:pPr>
        <w:rPr>
          <w:rFonts w:ascii="Arial" w:hAnsi="Arial" w:cs="Arial"/>
          <w:sz w:val="22"/>
          <w:szCs w:val="22"/>
        </w:rPr>
      </w:pPr>
    </w:p>
    <w:p w14:paraId="387C9E86" w14:textId="77777777" w:rsidR="00BC1708" w:rsidRDefault="00BC1708" w:rsidP="00BC1708">
      <w:pPr>
        <w:rPr>
          <w:rFonts w:ascii="Arial" w:hAnsi="Arial" w:cs="Arial"/>
          <w:sz w:val="22"/>
          <w:szCs w:val="22"/>
        </w:rPr>
      </w:pPr>
      <w:r w:rsidRPr="004646D5">
        <w:rPr>
          <w:rFonts w:ascii="Arial" w:hAnsi="Arial" w:cs="Arial"/>
          <w:b/>
          <w:sz w:val="22"/>
          <w:szCs w:val="22"/>
          <w:highlight w:val="lightGray"/>
        </w:rPr>
        <w:t>Vocabulary</w:t>
      </w:r>
      <w:r w:rsidRPr="00BA6931">
        <w:rPr>
          <w:rFonts w:ascii="Arial" w:hAnsi="Arial" w:cs="Arial"/>
          <w:b/>
          <w:sz w:val="22"/>
          <w:szCs w:val="22"/>
        </w:rPr>
        <w:t>:</w:t>
      </w:r>
      <w:r w:rsidRPr="008C1317">
        <w:rPr>
          <w:rFonts w:ascii="Arial" w:hAnsi="Arial" w:cs="Arial"/>
          <w:sz w:val="22"/>
          <w:szCs w:val="22"/>
        </w:rPr>
        <w:t xml:space="preserve"> </w:t>
      </w:r>
      <w:r w:rsidR="00635746">
        <w:rPr>
          <w:rFonts w:ascii="Arial" w:hAnsi="Arial" w:cs="Arial"/>
          <w:sz w:val="22"/>
          <w:szCs w:val="22"/>
        </w:rPr>
        <w:t xml:space="preserve">asthenosphere, </w:t>
      </w:r>
      <w:r w:rsidR="00182DF8">
        <w:rPr>
          <w:rFonts w:ascii="Arial" w:hAnsi="Arial" w:cs="Arial"/>
          <w:sz w:val="22"/>
          <w:szCs w:val="22"/>
        </w:rPr>
        <w:t>collision zone</w:t>
      </w:r>
      <w:r>
        <w:rPr>
          <w:rFonts w:ascii="Arial" w:hAnsi="Arial" w:cs="Arial"/>
          <w:sz w:val="22"/>
          <w:szCs w:val="22"/>
        </w:rPr>
        <w:t>, convergent boundary, crust, divergent boundary, earthquake, lithosphere, mantle, plate</w:t>
      </w:r>
      <w:r w:rsidR="009249B6">
        <w:rPr>
          <w:rFonts w:ascii="Arial" w:hAnsi="Arial" w:cs="Arial"/>
          <w:sz w:val="22"/>
          <w:szCs w:val="22"/>
        </w:rPr>
        <w:t>, plate tectonics</w:t>
      </w:r>
      <w:r>
        <w:rPr>
          <w:rFonts w:ascii="Arial" w:hAnsi="Arial" w:cs="Arial"/>
          <w:sz w:val="22"/>
          <w:szCs w:val="22"/>
        </w:rPr>
        <w:t xml:space="preserve">, </w:t>
      </w:r>
      <w:r w:rsidR="00F5187C">
        <w:rPr>
          <w:rFonts w:ascii="Arial" w:hAnsi="Arial" w:cs="Arial"/>
          <w:sz w:val="22"/>
          <w:szCs w:val="22"/>
        </w:rPr>
        <w:t>subduction</w:t>
      </w:r>
      <w:r w:rsidR="00B617E1">
        <w:rPr>
          <w:rFonts w:ascii="Arial" w:hAnsi="Arial" w:cs="Arial"/>
          <w:sz w:val="22"/>
          <w:szCs w:val="22"/>
        </w:rPr>
        <w:t xml:space="preserve"> zone</w:t>
      </w:r>
      <w:r w:rsidR="00F5187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transform boundar</w:t>
      </w:r>
      <w:r w:rsidR="00A6336B">
        <w:rPr>
          <w:rFonts w:ascii="Arial" w:hAnsi="Arial" w:cs="Arial"/>
          <w:sz w:val="22"/>
          <w:szCs w:val="22"/>
        </w:rPr>
        <w:t>y, volcano</w:t>
      </w:r>
    </w:p>
    <w:p w14:paraId="163B3045" w14:textId="77777777" w:rsidR="00BC1708" w:rsidRPr="00BA6931" w:rsidRDefault="00BC1708" w:rsidP="00BC1708">
      <w:pPr>
        <w:rPr>
          <w:rFonts w:ascii="Arial" w:hAnsi="Arial" w:cs="Arial"/>
          <w:sz w:val="22"/>
          <w:szCs w:val="22"/>
        </w:rPr>
      </w:pPr>
    </w:p>
    <w:p w14:paraId="77B7743F" w14:textId="77777777" w:rsidR="00BC1708" w:rsidRPr="00C456B1" w:rsidRDefault="00BC1708" w:rsidP="00BC1708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sz w:val="22"/>
          <w:szCs w:val="22"/>
        </w:rPr>
        <w:t>Prior Knowledge Q</w:t>
      </w:r>
      <w:r w:rsidRPr="00AC2ABD">
        <w:rPr>
          <w:rFonts w:ascii="Arial" w:hAnsi="Arial" w:cs="Arial"/>
          <w:b/>
          <w:bCs/>
          <w:sz w:val="22"/>
          <w:szCs w:val="22"/>
        </w:rPr>
        <w:t xml:space="preserve">uestions </w:t>
      </w:r>
      <w:r w:rsidRPr="00AC2ABD">
        <w:rPr>
          <w:rFonts w:ascii="Arial" w:hAnsi="Arial" w:cs="Arial"/>
          <w:bCs/>
          <w:sz w:val="22"/>
          <w:szCs w:val="22"/>
        </w:rPr>
        <w:t>(Do these BEFORE using the Gizmo</w:t>
      </w:r>
      <w:r>
        <w:rPr>
          <w:rFonts w:ascii="Arial" w:hAnsi="Arial" w:cs="Arial"/>
          <w:bCs/>
        </w:rPr>
        <w:t>.)</w:t>
      </w:r>
      <w:r>
        <w:rPr>
          <w:rFonts w:ascii="Arial" w:hAnsi="Arial" w:cs="Arial"/>
          <w:b/>
          <w:bCs/>
        </w:rPr>
        <w:t xml:space="preserve"> </w:t>
      </w:r>
    </w:p>
    <w:p w14:paraId="53F38308" w14:textId="77777777" w:rsidR="00BC1708" w:rsidRPr="00BA6931" w:rsidRDefault="00BC1708" w:rsidP="00BC1708">
      <w:pPr>
        <w:rPr>
          <w:rFonts w:ascii="Arial" w:hAnsi="Arial" w:cs="Arial"/>
          <w:sz w:val="22"/>
          <w:szCs w:val="22"/>
        </w:rPr>
      </w:pPr>
    </w:p>
    <w:p w14:paraId="529104BA" w14:textId="436952B2" w:rsidR="002B4389" w:rsidRDefault="00BC1708" w:rsidP="004D030B">
      <w:pPr>
        <w:numPr>
          <w:ilvl w:val="0"/>
          <w:numId w:val="3"/>
        </w:numPr>
        <w:tabs>
          <w:tab w:val="clear" w:pos="2250"/>
          <w:tab w:val="num" w:pos="360"/>
          <w:tab w:val="num" w:pos="450"/>
        </w:tabs>
        <w:ind w:left="360"/>
        <w:rPr>
          <w:rFonts w:ascii="Arial" w:hAnsi="Arial" w:cs="Arial"/>
          <w:sz w:val="22"/>
          <w:szCs w:val="22"/>
        </w:rPr>
      </w:pPr>
      <w:r w:rsidRPr="003B3F5F">
        <w:rPr>
          <w:rFonts w:ascii="Arial" w:hAnsi="Arial" w:cs="Arial"/>
          <w:b/>
          <w:sz w:val="22"/>
          <w:szCs w:val="22"/>
          <w:highlight w:val="lightGray"/>
        </w:rPr>
        <w:t>Volcanoes</w:t>
      </w:r>
      <w:r>
        <w:rPr>
          <w:rFonts w:ascii="Arial" w:hAnsi="Arial" w:cs="Arial"/>
          <w:sz w:val="22"/>
          <w:szCs w:val="22"/>
        </w:rPr>
        <w:t xml:space="preserve"> are openings in Earth’s </w:t>
      </w:r>
      <w:r w:rsidRPr="003B3F5F">
        <w:rPr>
          <w:rFonts w:ascii="Arial" w:hAnsi="Arial" w:cs="Arial"/>
          <w:b/>
          <w:sz w:val="22"/>
          <w:szCs w:val="22"/>
          <w:highlight w:val="lightGray"/>
        </w:rPr>
        <w:t>crust</w:t>
      </w:r>
      <w:r>
        <w:rPr>
          <w:rFonts w:ascii="Arial" w:hAnsi="Arial" w:cs="Arial"/>
          <w:sz w:val="22"/>
          <w:szCs w:val="22"/>
        </w:rPr>
        <w:t xml:space="preserve"> where lava, gas, and ash can erupt. </w:t>
      </w:r>
      <w:r w:rsidR="002B4389" w:rsidRPr="004D030B">
        <w:rPr>
          <w:rFonts w:ascii="Arial" w:hAnsi="Arial" w:cs="Arial"/>
          <w:i/>
          <w:iCs/>
          <w:sz w:val="22"/>
          <w:szCs w:val="22"/>
        </w:rPr>
        <w:t>Google Search</w:t>
      </w:r>
      <w:r w:rsidR="002B4389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Where are active volcanoes located?</w:t>
      </w:r>
      <w:r w:rsidR="004D030B">
        <w:rPr>
          <w:rFonts w:ascii="Arial" w:hAnsi="Arial" w:cs="Arial"/>
          <w:sz w:val="22"/>
          <w:szCs w:val="22"/>
        </w:rPr>
        <w:t xml:space="preserve"> Record answer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4389" w14:paraId="6228F18A" w14:textId="77777777" w:rsidTr="002B4389">
        <w:tc>
          <w:tcPr>
            <w:tcW w:w="9350" w:type="dxa"/>
          </w:tcPr>
          <w:p w14:paraId="5F50A004" w14:textId="450EA3E4" w:rsidR="002B4389" w:rsidRDefault="002B4389" w:rsidP="002B4389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  <w:r w:rsidR="007712B1" w:rsidRPr="007712B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RING OF FIRE</w:t>
            </w:r>
          </w:p>
          <w:p w14:paraId="0F48426C" w14:textId="23A07FB9" w:rsidR="007A3811" w:rsidRDefault="007A3811" w:rsidP="002B4389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ABB2807" w14:textId="77777777" w:rsidR="00BC1708" w:rsidRDefault="00BC1708" w:rsidP="00BC1708">
      <w:pPr>
        <w:rPr>
          <w:rFonts w:ascii="Arial" w:hAnsi="Arial" w:cs="Arial"/>
          <w:sz w:val="22"/>
          <w:szCs w:val="22"/>
        </w:rPr>
      </w:pPr>
    </w:p>
    <w:p w14:paraId="4718AD66" w14:textId="77777777" w:rsidR="004D030B" w:rsidRDefault="00316C5F" w:rsidP="004D030B">
      <w:pPr>
        <w:numPr>
          <w:ilvl w:val="0"/>
          <w:numId w:val="3"/>
        </w:numPr>
        <w:tabs>
          <w:tab w:val="clear" w:pos="2250"/>
          <w:tab w:val="num" w:pos="360"/>
          <w:tab w:val="num" w:pos="450"/>
        </w:tabs>
        <w:ind w:left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 </w:t>
      </w:r>
      <w:r>
        <w:rPr>
          <w:rFonts w:ascii="Arial" w:hAnsi="Arial" w:cs="Arial"/>
          <w:b/>
          <w:sz w:val="22"/>
          <w:szCs w:val="22"/>
          <w:highlight w:val="lightGray"/>
        </w:rPr>
        <w:t>e</w:t>
      </w:r>
      <w:r w:rsidR="00BC1708" w:rsidRPr="003B3F5F">
        <w:rPr>
          <w:rFonts w:ascii="Arial" w:hAnsi="Arial" w:cs="Arial"/>
          <w:b/>
          <w:sz w:val="22"/>
          <w:szCs w:val="22"/>
          <w:highlight w:val="lightGray"/>
        </w:rPr>
        <w:t>arthquake</w:t>
      </w:r>
      <w:r w:rsidR="00BC170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is</w:t>
      </w:r>
      <w:r w:rsidR="00BC1708">
        <w:rPr>
          <w:rFonts w:ascii="Arial" w:hAnsi="Arial" w:cs="Arial"/>
          <w:sz w:val="22"/>
          <w:szCs w:val="22"/>
        </w:rPr>
        <w:t xml:space="preserve"> a violent shaking of Earth’s surface. </w:t>
      </w:r>
      <w:r w:rsidR="004D030B">
        <w:rPr>
          <w:rFonts w:ascii="Arial" w:hAnsi="Arial" w:cs="Arial"/>
          <w:i/>
          <w:iCs/>
          <w:sz w:val="22"/>
          <w:szCs w:val="22"/>
        </w:rPr>
        <w:t xml:space="preserve">Google Search: </w:t>
      </w:r>
      <w:r w:rsidR="00BC1708">
        <w:rPr>
          <w:rFonts w:ascii="Arial" w:hAnsi="Arial" w:cs="Arial"/>
          <w:sz w:val="22"/>
          <w:szCs w:val="22"/>
        </w:rPr>
        <w:t xml:space="preserve">Where are earthquakes common?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030B" w14:paraId="3F66C809" w14:textId="77777777" w:rsidTr="00294CA6">
        <w:tc>
          <w:tcPr>
            <w:tcW w:w="9350" w:type="dxa"/>
          </w:tcPr>
          <w:p w14:paraId="2CB0BC71" w14:textId="2FC3C1CA" w:rsidR="004D030B" w:rsidRPr="007712B1" w:rsidRDefault="004D030B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  <w:r w:rsidR="007712B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PLATE BOUNDARIES</w:t>
            </w:r>
          </w:p>
          <w:p w14:paraId="18C10197" w14:textId="3317A20E" w:rsidR="007A3811" w:rsidRDefault="007A3811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067F13A" w14:textId="70C8169E" w:rsidR="00BC1708" w:rsidRDefault="00BC1708" w:rsidP="004D030B">
      <w:pPr>
        <w:tabs>
          <w:tab w:val="num" w:pos="450"/>
        </w:tabs>
        <w:rPr>
          <w:rFonts w:ascii="Arial" w:hAnsi="Arial" w:cs="Arial"/>
          <w:b/>
          <w:sz w:val="22"/>
          <w:szCs w:val="22"/>
        </w:rPr>
      </w:pPr>
    </w:p>
    <w:p w14:paraId="0E9E1C09" w14:textId="77777777" w:rsidR="00BC1708" w:rsidRPr="00AF67F0" w:rsidRDefault="00CE76B3" w:rsidP="00BC1708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B2DDBF" wp14:editId="56F1B3FD">
            <wp:simplePos x="0" y="0"/>
            <wp:positionH relativeFrom="column">
              <wp:posOffset>4229735</wp:posOffset>
            </wp:positionH>
            <wp:positionV relativeFrom="paragraph">
              <wp:posOffset>33020</wp:posOffset>
            </wp:positionV>
            <wp:extent cx="1698625" cy="1223645"/>
            <wp:effectExtent l="19050" t="19050" r="0" b="0"/>
            <wp:wrapNone/>
            <wp:docPr id="15" name="Picture 5" descr="C:\Users\KRosenkrantz\Desktop\Explore Learning\2018\Gizmo Fixes\446 Plate Tectonics\PlateTectonicsS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Rosenkrantz\Desktop\Explore Learning\2018\Gizmo Fixes\446 Plate Tectonics\PlateTectonicsSE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625" cy="12236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63034" w14:textId="77777777" w:rsidR="00BC1708" w:rsidRDefault="00BC1708" w:rsidP="00BC170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Gizmo W</w:t>
      </w:r>
      <w:r w:rsidRPr="00BA6931">
        <w:rPr>
          <w:rFonts w:ascii="Arial" w:hAnsi="Arial" w:cs="Arial"/>
          <w:b/>
          <w:sz w:val="22"/>
          <w:szCs w:val="22"/>
        </w:rPr>
        <w:t>arm-up</w:t>
      </w:r>
    </w:p>
    <w:p w14:paraId="1C9417CE" w14:textId="77777777" w:rsidR="00BC1708" w:rsidRDefault="00BC1708" w:rsidP="00635746">
      <w:pPr>
        <w:tabs>
          <w:tab w:val="left" w:pos="0"/>
        </w:tabs>
        <w:ind w:right="28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Volcanoes, earthquakes, mountains, and other features of Earth’s surface owe their origin to the movements of </w:t>
      </w:r>
      <w:r w:rsidRPr="006D53AF">
        <w:rPr>
          <w:rFonts w:ascii="Arial" w:hAnsi="Arial" w:cs="Arial"/>
          <w:b/>
          <w:sz w:val="22"/>
          <w:szCs w:val="22"/>
          <w:highlight w:val="lightGray"/>
        </w:rPr>
        <w:t>plates</w:t>
      </w:r>
      <w:r>
        <w:rPr>
          <w:rFonts w:ascii="Arial" w:hAnsi="Arial" w:cs="Arial"/>
          <w:sz w:val="22"/>
          <w:szCs w:val="22"/>
        </w:rPr>
        <w:t xml:space="preserve">: enormous, </w:t>
      </w:r>
      <w:proofErr w:type="gramStart"/>
      <w:r>
        <w:rPr>
          <w:rFonts w:ascii="Arial" w:hAnsi="Arial" w:cs="Arial"/>
          <w:sz w:val="22"/>
          <w:szCs w:val="22"/>
        </w:rPr>
        <w:t>slowly-moving</w:t>
      </w:r>
      <w:proofErr w:type="gramEnd"/>
      <w:r>
        <w:rPr>
          <w:rFonts w:ascii="Arial" w:hAnsi="Arial" w:cs="Arial"/>
          <w:sz w:val="22"/>
          <w:szCs w:val="22"/>
        </w:rPr>
        <w:t xml:space="preserve"> sections of Earth’s crust. </w:t>
      </w:r>
      <w:r w:rsidR="00AF7CC3">
        <w:rPr>
          <w:rFonts w:ascii="Arial" w:hAnsi="Arial" w:cs="Arial"/>
          <w:sz w:val="22"/>
          <w:szCs w:val="22"/>
        </w:rPr>
        <w:t xml:space="preserve">At plate boundaries, plates collide, move apart, move under or over each other, or slide past one another. </w:t>
      </w:r>
      <w:r w:rsidR="009249B6">
        <w:rPr>
          <w:rFonts w:ascii="Arial" w:hAnsi="Arial" w:cs="Arial"/>
          <w:sz w:val="22"/>
          <w:szCs w:val="22"/>
        </w:rPr>
        <w:t xml:space="preserve">The theory of </w:t>
      </w:r>
      <w:r w:rsidR="009249B6" w:rsidRPr="009249B6">
        <w:rPr>
          <w:rFonts w:ascii="Arial" w:hAnsi="Arial" w:cs="Arial"/>
          <w:b/>
          <w:sz w:val="22"/>
          <w:szCs w:val="22"/>
          <w:highlight w:val="lightGray"/>
        </w:rPr>
        <w:t>plate tectonics</w:t>
      </w:r>
      <w:r w:rsidR="009249B6">
        <w:rPr>
          <w:rFonts w:ascii="Arial" w:hAnsi="Arial" w:cs="Arial"/>
          <w:sz w:val="22"/>
          <w:szCs w:val="22"/>
        </w:rPr>
        <w:t xml:space="preserve"> describes how the plates move, interact, and change the physical landscape. </w:t>
      </w:r>
    </w:p>
    <w:p w14:paraId="7861F64D" w14:textId="77777777" w:rsidR="00BC1708" w:rsidRDefault="00BC1708" w:rsidP="00BC1708">
      <w:pPr>
        <w:tabs>
          <w:tab w:val="left" w:pos="0"/>
        </w:tabs>
        <w:rPr>
          <w:rFonts w:ascii="Arial" w:hAnsi="Arial" w:cs="Arial"/>
          <w:sz w:val="22"/>
          <w:szCs w:val="22"/>
        </w:rPr>
      </w:pPr>
    </w:p>
    <w:p w14:paraId="0A818108" w14:textId="552B757C" w:rsidR="000F0561" w:rsidRPr="00614015" w:rsidRDefault="00BC1708" w:rsidP="000F0561">
      <w:pPr>
        <w:tabs>
          <w:tab w:val="left" w:pos="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i/>
          <w:sz w:val="22"/>
          <w:szCs w:val="22"/>
        </w:rPr>
        <w:t xml:space="preserve">Plate Tectonics </w:t>
      </w:r>
      <w:r w:rsidR="004D0CE5">
        <w:rPr>
          <w:rFonts w:ascii="Arial" w:hAnsi="Arial" w:cs="Arial"/>
          <w:sz w:val="22"/>
          <w:szCs w:val="22"/>
        </w:rPr>
        <w:t>Gizmo</w:t>
      </w:r>
      <w:r>
        <w:rPr>
          <w:rFonts w:ascii="Arial" w:hAnsi="Arial" w:cs="Arial"/>
          <w:sz w:val="22"/>
          <w:szCs w:val="22"/>
        </w:rPr>
        <w:t xml:space="preserve"> shows a cross-section, or side view, of Earth. (Not to scale.) Above the cross section is a bird’s-eye view of the same location.</w:t>
      </w:r>
    </w:p>
    <w:p w14:paraId="244CCA1D" w14:textId="0D8A7C46" w:rsidR="00BC1708" w:rsidRDefault="00316C5F" w:rsidP="00587854">
      <w:pPr>
        <w:numPr>
          <w:ilvl w:val="0"/>
          <w:numId w:val="11"/>
        </w:numPr>
        <w:tabs>
          <w:tab w:val="left" w:pos="360"/>
        </w:tabs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Turn on </w:t>
      </w:r>
      <w:r>
        <w:rPr>
          <w:rFonts w:ascii="Arial" w:hAnsi="Arial" w:cs="Arial"/>
          <w:b/>
          <w:sz w:val="22"/>
          <w:szCs w:val="22"/>
        </w:rPr>
        <w:t>Show labels</w:t>
      </w:r>
      <w:r>
        <w:rPr>
          <w:rFonts w:ascii="Arial" w:hAnsi="Arial" w:cs="Arial"/>
          <w:sz w:val="22"/>
          <w:szCs w:val="22"/>
        </w:rPr>
        <w:t xml:space="preserve">. </w:t>
      </w:r>
      <w:r w:rsidR="00BC1708">
        <w:rPr>
          <w:rFonts w:ascii="Arial" w:hAnsi="Arial" w:cs="Arial"/>
          <w:sz w:val="22"/>
          <w:szCs w:val="22"/>
        </w:rPr>
        <w:t xml:space="preserve">What are the layers of Earth that you can see?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7854" w14:paraId="34AAE5E0" w14:textId="77777777" w:rsidTr="00294CA6">
        <w:tc>
          <w:tcPr>
            <w:tcW w:w="9350" w:type="dxa"/>
          </w:tcPr>
          <w:p w14:paraId="53D4BE97" w14:textId="77777777" w:rsidR="00587854" w:rsidRDefault="00587854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</w:p>
          <w:p w14:paraId="46B8A551" w14:textId="6442055D" w:rsidR="007A3811" w:rsidRDefault="007A3811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4CE3AF6" w14:textId="2982CDCD" w:rsidR="00587854" w:rsidRDefault="00587854" w:rsidP="00587854">
      <w:pPr>
        <w:tabs>
          <w:tab w:val="left" w:pos="360"/>
        </w:tabs>
        <w:rPr>
          <w:rFonts w:ascii="Arial" w:hAnsi="Arial" w:cs="Arial"/>
          <w:sz w:val="22"/>
          <w:szCs w:val="22"/>
        </w:rPr>
      </w:pPr>
    </w:p>
    <w:p w14:paraId="1A1E06F8" w14:textId="77777777" w:rsidR="000F0561" w:rsidRDefault="000F0561" w:rsidP="00587854">
      <w:pPr>
        <w:tabs>
          <w:tab w:val="left" w:pos="360"/>
        </w:tabs>
        <w:rPr>
          <w:rFonts w:ascii="Arial" w:hAnsi="Arial" w:cs="Arial"/>
          <w:sz w:val="22"/>
          <w:szCs w:val="22"/>
        </w:rPr>
      </w:pPr>
    </w:p>
    <w:p w14:paraId="0F3A6D73" w14:textId="10EB626B" w:rsidR="00635746" w:rsidRPr="00635746" w:rsidRDefault="00635746" w:rsidP="00614015">
      <w:pPr>
        <w:tabs>
          <w:tab w:val="left" w:pos="36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Pr="00635746">
        <w:rPr>
          <w:rFonts w:ascii="Arial" w:hAnsi="Arial" w:cs="Arial"/>
          <w:b/>
          <w:sz w:val="22"/>
          <w:szCs w:val="22"/>
          <w:highlight w:val="lightGray"/>
        </w:rPr>
        <w:t>lithosphere</w:t>
      </w:r>
      <w:r>
        <w:rPr>
          <w:rFonts w:ascii="Arial" w:hAnsi="Arial" w:cs="Arial"/>
          <w:sz w:val="22"/>
          <w:szCs w:val="22"/>
        </w:rPr>
        <w:t xml:space="preserve"> is a layer of rigid rock that consists of the crust and the upper part of Earth’s </w:t>
      </w:r>
      <w:r w:rsidRPr="00635746">
        <w:rPr>
          <w:rFonts w:ascii="Arial" w:hAnsi="Arial" w:cs="Arial"/>
          <w:b/>
          <w:sz w:val="22"/>
          <w:szCs w:val="22"/>
          <w:highlight w:val="lightGray"/>
        </w:rPr>
        <w:t>mantle</w:t>
      </w:r>
      <w:r>
        <w:rPr>
          <w:rFonts w:ascii="Arial" w:hAnsi="Arial" w:cs="Arial"/>
          <w:sz w:val="22"/>
          <w:szCs w:val="22"/>
        </w:rPr>
        <w:t xml:space="preserve">. The </w:t>
      </w:r>
      <w:r w:rsidRPr="00635746">
        <w:rPr>
          <w:rFonts w:ascii="Arial" w:hAnsi="Arial" w:cs="Arial"/>
          <w:b/>
          <w:sz w:val="22"/>
          <w:szCs w:val="22"/>
          <w:highlight w:val="lightGray"/>
        </w:rPr>
        <w:t>asthenosphere</w:t>
      </w:r>
      <w:r>
        <w:rPr>
          <w:rFonts w:ascii="Arial" w:hAnsi="Arial" w:cs="Arial"/>
          <w:sz w:val="22"/>
          <w:szCs w:val="22"/>
        </w:rPr>
        <w:t xml:space="preserve"> is a layer of the mantle that can deform like plastic.</w:t>
      </w:r>
    </w:p>
    <w:p w14:paraId="32B2DD7D" w14:textId="4848CCFC" w:rsidR="00614015" w:rsidRPr="00614015" w:rsidRDefault="00AF7CC3" w:rsidP="00614015">
      <w:pPr>
        <w:numPr>
          <w:ilvl w:val="0"/>
          <w:numId w:val="11"/>
        </w:numPr>
        <w:tabs>
          <w:tab w:val="left" w:pos="360"/>
        </w:tabs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Turn on </w:t>
      </w:r>
      <w:r>
        <w:rPr>
          <w:rFonts w:ascii="Arial" w:hAnsi="Arial" w:cs="Arial"/>
          <w:b/>
          <w:sz w:val="22"/>
          <w:szCs w:val="22"/>
        </w:rPr>
        <w:t>Boundary name</w:t>
      </w:r>
      <w:r>
        <w:rPr>
          <w:rFonts w:ascii="Arial" w:hAnsi="Arial" w:cs="Arial"/>
          <w:sz w:val="22"/>
          <w:szCs w:val="22"/>
        </w:rPr>
        <w:t xml:space="preserve"> and click on each boundary</w:t>
      </w:r>
      <w:r w:rsidR="004510F7">
        <w:rPr>
          <w:rFonts w:ascii="Arial" w:hAnsi="Arial" w:cs="Arial"/>
          <w:sz w:val="22"/>
          <w:szCs w:val="22"/>
        </w:rPr>
        <w:t xml:space="preserve"> (located at top of Gizmo [</w:t>
      </w:r>
      <w:r w:rsidR="004510F7">
        <w:rPr>
          <w:rFonts w:ascii="Arial" w:hAnsi="Arial" w:cs="Arial"/>
          <w:i/>
          <w:iCs/>
          <w:sz w:val="22"/>
          <w:szCs w:val="22"/>
        </w:rPr>
        <w:t>Boundary A, Boundary B, Boundary C, Boundary D</w:t>
      </w:r>
      <w:r w:rsidR="00614015">
        <w:rPr>
          <w:rFonts w:ascii="Arial" w:hAnsi="Arial" w:cs="Arial"/>
          <w:i/>
          <w:iCs/>
          <w:sz w:val="22"/>
          <w:szCs w:val="22"/>
        </w:rPr>
        <w:t>])</w:t>
      </w:r>
      <w:r>
        <w:rPr>
          <w:rFonts w:ascii="Arial" w:hAnsi="Arial" w:cs="Arial"/>
          <w:sz w:val="22"/>
          <w:szCs w:val="22"/>
        </w:rPr>
        <w:t xml:space="preserve">. What </w:t>
      </w:r>
      <w:r w:rsidR="00DA2774">
        <w:rPr>
          <w:rFonts w:ascii="Arial" w:hAnsi="Arial" w:cs="Arial"/>
          <w:sz w:val="22"/>
          <w:szCs w:val="22"/>
        </w:rPr>
        <w:t>four</w:t>
      </w:r>
      <w:r>
        <w:rPr>
          <w:rFonts w:ascii="Arial" w:hAnsi="Arial" w:cs="Arial"/>
          <w:sz w:val="22"/>
          <w:szCs w:val="22"/>
        </w:rPr>
        <w:t xml:space="preserve"> boundaries</w:t>
      </w:r>
      <w:r w:rsidR="00DA2774">
        <w:rPr>
          <w:rFonts w:ascii="Arial" w:hAnsi="Arial" w:cs="Arial"/>
          <w:sz w:val="22"/>
          <w:szCs w:val="22"/>
        </w:rPr>
        <w:t xml:space="preserve"> do you see</w:t>
      </w:r>
      <w:r>
        <w:rPr>
          <w:rFonts w:ascii="Arial" w:hAnsi="Arial" w:cs="Arial"/>
          <w:sz w:val="22"/>
          <w:szCs w:val="22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561" w14:paraId="4E3F5176" w14:textId="77777777" w:rsidTr="00294CA6">
        <w:tc>
          <w:tcPr>
            <w:tcW w:w="9350" w:type="dxa"/>
          </w:tcPr>
          <w:p w14:paraId="3B262AD5" w14:textId="27B6B9D2" w:rsidR="007A3811" w:rsidRPr="002E71C7" w:rsidRDefault="000F0561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  <w:r w:rsidR="00991385" w:rsidRPr="002E71C7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TRANSFORM, CONVERGENT, </w:t>
            </w:r>
            <w:r w:rsidR="002E71C7" w:rsidRPr="002E71C7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DIVERGENT</w:t>
            </w:r>
          </w:p>
          <w:p w14:paraId="3A579D6E" w14:textId="2D053099" w:rsidR="000E13ED" w:rsidRPr="007A3811" w:rsidRDefault="000E13ED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</w:tbl>
    <w:p w14:paraId="52BD20C8" w14:textId="77777777" w:rsidR="00635746" w:rsidRPr="00635746" w:rsidRDefault="00635746">
      <w:pPr>
        <w:rPr>
          <w:sz w:val="2"/>
          <w:szCs w:val="2"/>
        </w:rPr>
      </w:pPr>
      <w:r>
        <w:br w:type="page"/>
      </w:r>
    </w:p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3510"/>
        <w:gridCol w:w="2610"/>
        <w:gridCol w:w="1440"/>
      </w:tblGrid>
      <w:tr w:rsidR="00FB2AD6" w:rsidRPr="00497DF1" w14:paraId="68B97E20" w14:textId="77777777" w:rsidTr="00FB2AD6">
        <w:trPr>
          <w:trHeight w:val="953"/>
        </w:trPr>
        <w:tc>
          <w:tcPr>
            <w:tcW w:w="2160" w:type="dxa"/>
            <w:vAlign w:val="center"/>
          </w:tcPr>
          <w:p w14:paraId="3C9F7DE3" w14:textId="77777777" w:rsidR="00FB2AD6" w:rsidRPr="000D17F1" w:rsidRDefault="00FB2AD6" w:rsidP="001A1933">
            <w:pPr>
              <w:rPr>
                <w:rFonts w:ascii="Arial" w:hAnsi="Arial" w:cs="Arial"/>
                <w:b/>
                <w:sz w:val="22"/>
                <w:szCs w:val="22"/>
                <w:highlight w:val="cyan"/>
              </w:rPr>
            </w:pPr>
            <w:r w:rsidRPr="000D17F1">
              <w:rPr>
                <w:rFonts w:ascii="Arial" w:hAnsi="Arial" w:cs="Arial"/>
                <w:b/>
                <w:sz w:val="22"/>
                <w:szCs w:val="22"/>
                <w:highlight w:val="cyan"/>
              </w:rPr>
              <w:lastRenderedPageBreak/>
              <w:t xml:space="preserve">Activity A: </w:t>
            </w:r>
          </w:p>
          <w:p w14:paraId="4DAD3027" w14:textId="77777777" w:rsidR="00FB2AD6" w:rsidRPr="000D17F1" w:rsidRDefault="00FB2AD6" w:rsidP="001A1933">
            <w:pPr>
              <w:rPr>
                <w:rFonts w:ascii="Arial" w:hAnsi="Arial" w:cs="Arial"/>
                <w:b/>
                <w:sz w:val="12"/>
                <w:szCs w:val="12"/>
                <w:highlight w:val="cyan"/>
              </w:rPr>
            </w:pPr>
          </w:p>
          <w:p w14:paraId="081D14F9" w14:textId="77777777" w:rsidR="00FB2AD6" w:rsidRPr="00497DF1" w:rsidRDefault="00FB2AD6" w:rsidP="001A193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17F1">
              <w:rPr>
                <w:rFonts w:ascii="Arial" w:hAnsi="Arial" w:cs="Arial"/>
                <w:b/>
                <w:sz w:val="22"/>
                <w:szCs w:val="22"/>
                <w:highlight w:val="cyan"/>
              </w:rPr>
              <w:t>Sliding plates</w:t>
            </w:r>
          </w:p>
        </w:tc>
        <w:tc>
          <w:tcPr>
            <w:tcW w:w="3510" w:type="dxa"/>
            <w:vAlign w:val="center"/>
          </w:tcPr>
          <w:p w14:paraId="5EBA4EE6" w14:textId="77777777" w:rsidR="00FB2AD6" w:rsidRPr="00497DF1" w:rsidRDefault="00FB2AD6" w:rsidP="001A1933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  <w:u w:val="single"/>
              </w:rPr>
              <w:t>Get the Gizmo ready</w:t>
            </w:r>
            <w:r w:rsidRPr="00497DF1">
              <w:rPr>
                <w:rFonts w:ascii="Arial" w:hAnsi="Arial" w:cs="Arial"/>
                <w:sz w:val="22"/>
                <w:szCs w:val="22"/>
              </w:rPr>
              <w:t>:</w:t>
            </w:r>
            <w:r w:rsidRPr="00497DF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  <w:p w14:paraId="2C71C178" w14:textId="77777777" w:rsidR="00FB2AD6" w:rsidRPr="00497DF1" w:rsidRDefault="00FB2AD6" w:rsidP="00497DF1">
            <w:pPr>
              <w:numPr>
                <w:ilvl w:val="0"/>
                <w:numId w:val="15"/>
              </w:numPr>
              <w:tabs>
                <w:tab w:val="num" w:pos="522"/>
              </w:tabs>
              <w:spacing w:before="120"/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>Select BOUNDARY A.</w:t>
            </w:r>
          </w:p>
        </w:tc>
        <w:tc>
          <w:tcPr>
            <w:tcW w:w="2610" w:type="dxa"/>
          </w:tcPr>
          <w:p w14:paraId="73BB220D" w14:textId="2654FBE6" w:rsidR="00FB2AD6" w:rsidRDefault="00FB2AD6" w:rsidP="00497DF1">
            <w:pPr>
              <w:ind w:left="-108" w:right="-108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55077DB" wp14:editId="1881E187">
                  <wp:extent cx="1765631" cy="752475"/>
                  <wp:effectExtent l="0" t="0" r="6350" b="0"/>
                  <wp:docPr id="7" name="Picture 7" descr="A picture containing text, accessor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late boundaries_Transform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706" cy="768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vAlign w:val="center"/>
          </w:tcPr>
          <w:p w14:paraId="2317F25C" w14:textId="20A84DBD" w:rsidR="00FB2AD6" w:rsidRPr="00497DF1" w:rsidRDefault="00FB2AD6" w:rsidP="00497DF1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192D551" wp14:editId="490E4730">
                  <wp:extent cx="914400" cy="800100"/>
                  <wp:effectExtent l="0" t="0" r="0" b="0"/>
                  <wp:docPr id="14" name="Picture 2" descr="2015-03-11_11-48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2015-03-11_11-48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86F23" w14:textId="77777777" w:rsidR="00BC1708" w:rsidRDefault="00BC1708" w:rsidP="00BC1708">
      <w:pPr>
        <w:rPr>
          <w:rFonts w:ascii="Arial" w:hAnsi="Arial" w:cs="Arial"/>
          <w:sz w:val="22"/>
          <w:szCs w:val="22"/>
        </w:rPr>
      </w:pPr>
    </w:p>
    <w:p w14:paraId="3D3C5F91" w14:textId="77777777" w:rsidR="00BC1708" w:rsidRPr="005C1763" w:rsidRDefault="00BC1708" w:rsidP="00BC170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Question: What happens </w:t>
      </w:r>
      <w:r w:rsidR="000E69CE">
        <w:rPr>
          <w:rFonts w:ascii="Arial" w:hAnsi="Arial" w:cs="Arial"/>
          <w:b/>
          <w:sz w:val="22"/>
          <w:szCs w:val="22"/>
        </w:rPr>
        <w:t>when plates slide past one another?</w:t>
      </w:r>
    </w:p>
    <w:p w14:paraId="502B0CF3" w14:textId="77777777" w:rsidR="00BC1708" w:rsidRPr="00EE4876" w:rsidRDefault="00BC1708" w:rsidP="00BC1708">
      <w:pPr>
        <w:rPr>
          <w:rFonts w:ascii="Arial" w:hAnsi="Arial" w:cs="Arial"/>
          <w:sz w:val="22"/>
          <w:szCs w:val="22"/>
        </w:rPr>
      </w:pPr>
    </w:p>
    <w:p w14:paraId="1E9CA6DD" w14:textId="7B689400" w:rsidR="00DA2774" w:rsidRDefault="000E69CE" w:rsidP="00BC1708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  <w:szCs w:val="22"/>
        </w:rPr>
      </w:pPr>
      <w:r w:rsidRPr="000D17F1">
        <w:rPr>
          <w:rFonts w:ascii="Arial" w:hAnsi="Arial" w:cs="Arial"/>
          <w:sz w:val="22"/>
          <w:szCs w:val="22"/>
          <w:highlight w:val="cyan"/>
          <w:u w:val="single"/>
        </w:rPr>
        <w:t>Observe</w:t>
      </w:r>
      <w:r>
        <w:rPr>
          <w:rFonts w:ascii="Arial" w:hAnsi="Arial" w:cs="Arial"/>
          <w:sz w:val="22"/>
          <w:szCs w:val="22"/>
        </w:rPr>
        <w:t xml:space="preserve">: </w:t>
      </w:r>
      <w:r w:rsidR="00DA2774">
        <w:rPr>
          <w:rFonts w:ascii="Arial" w:hAnsi="Arial" w:cs="Arial"/>
          <w:sz w:val="22"/>
          <w:szCs w:val="22"/>
        </w:rPr>
        <w:t xml:space="preserve">Boundary A is a </w:t>
      </w:r>
      <w:r w:rsidR="00DA2774" w:rsidRPr="00DA2774">
        <w:rPr>
          <w:rFonts w:ascii="Arial" w:hAnsi="Arial" w:cs="Arial"/>
          <w:b/>
          <w:sz w:val="22"/>
          <w:szCs w:val="22"/>
          <w:highlight w:val="lightGray"/>
        </w:rPr>
        <w:t>transform boundary</w:t>
      </w:r>
      <w:r w:rsidR="00DA2774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The arrows below the BOUNDARY A label will move the plates. Click the left arrow </w:t>
      </w:r>
      <w:r w:rsidR="00B33F67">
        <w:rPr>
          <w:rFonts w:ascii="Arial" w:hAnsi="Arial" w:cs="Arial"/>
          <w:sz w:val="22"/>
          <w:szCs w:val="22"/>
        </w:rPr>
        <w:t>twice</w:t>
      </w:r>
      <w:r>
        <w:rPr>
          <w:rFonts w:ascii="Arial" w:hAnsi="Arial" w:cs="Arial"/>
          <w:sz w:val="22"/>
          <w:szCs w:val="22"/>
        </w:rPr>
        <w:t xml:space="preserve"> to see how the plate</w:t>
      </w:r>
      <w:r w:rsidR="00B617E1">
        <w:rPr>
          <w:rFonts w:ascii="Arial" w:hAnsi="Arial" w:cs="Arial"/>
          <w:sz w:val="22"/>
          <w:szCs w:val="22"/>
        </w:rPr>
        <w:t>s move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7ABA24ED" w14:textId="77777777" w:rsidR="00DA2774" w:rsidRDefault="00DA2774" w:rsidP="00DA2774">
      <w:pPr>
        <w:rPr>
          <w:rFonts w:ascii="Arial" w:hAnsi="Arial" w:cs="Arial"/>
          <w:sz w:val="22"/>
          <w:szCs w:val="22"/>
        </w:rPr>
      </w:pPr>
    </w:p>
    <w:p w14:paraId="59EDB045" w14:textId="225EBC30" w:rsidR="001B23C7" w:rsidRDefault="001B23C7" w:rsidP="006C46C5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would you describe </w:t>
      </w:r>
      <w:r w:rsidR="00DE605C">
        <w:rPr>
          <w:rFonts w:ascii="Arial" w:hAnsi="Arial" w:cs="Arial"/>
          <w:sz w:val="22"/>
          <w:szCs w:val="22"/>
        </w:rPr>
        <w:t>the motion of plates i</w:t>
      </w:r>
      <w:r w:rsidR="00DA2774">
        <w:rPr>
          <w:rFonts w:ascii="Arial" w:hAnsi="Arial" w:cs="Arial"/>
          <w:sz w:val="22"/>
          <w:szCs w:val="22"/>
        </w:rPr>
        <w:t>n a transform boundary</w:t>
      </w:r>
      <w:r>
        <w:rPr>
          <w:rFonts w:ascii="Arial" w:hAnsi="Arial" w:cs="Arial"/>
          <w:sz w:val="22"/>
          <w:szCs w:val="22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46C5" w14:paraId="2FF81CFB" w14:textId="77777777" w:rsidTr="00294CA6">
        <w:tc>
          <w:tcPr>
            <w:tcW w:w="9350" w:type="dxa"/>
          </w:tcPr>
          <w:p w14:paraId="0E4DFB53" w14:textId="77B73F79" w:rsidR="006C46C5" w:rsidRPr="002E71C7" w:rsidRDefault="006C46C5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  <w:r w:rsidR="002E71C7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SLIDING </w:t>
            </w:r>
            <w:proofErr w:type="gramStart"/>
            <w:r w:rsidR="002E71C7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PAST</w:t>
            </w:r>
            <w:proofErr w:type="gramEnd"/>
            <w:r w:rsidR="002E71C7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ONE ANOTHER</w:t>
            </w:r>
          </w:p>
          <w:p w14:paraId="75D5BAFB" w14:textId="77777777" w:rsidR="007A3811" w:rsidRDefault="007A3811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176C474D" w14:textId="46B70208" w:rsidR="007A3811" w:rsidRDefault="007A3811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A080820" w14:textId="77777777" w:rsidR="001B23C7" w:rsidRPr="00A57A3F" w:rsidRDefault="001B23C7" w:rsidP="00A57A3F">
      <w:pPr>
        <w:rPr>
          <w:rFonts w:ascii="Arial" w:hAnsi="Arial" w:cs="Arial"/>
          <w:sz w:val="22"/>
          <w:szCs w:val="22"/>
        </w:rPr>
      </w:pPr>
    </w:p>
    <w:p w14:paraId="1431B043" w14:textId="57B2CE82" w:rsidR="007248AE" w:rsidRPr="002A2AA6" w:rsidRDefault="001B23C7" w:rsidP="002A2AA6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  <w:szCs w:val="22"/>
        </w:rPr>
      </w:pPr>
      <w:r w:rsidRPr="00581FFE">
        <w:rPr>
          <w:rFonts w:ascii="Arial" w:hAnsi="Arial" w:cs="Arial"/>
          <w:sz w:val="22"/>
          <w:szCs w:val="22"/>
          <w:highlight w:val="cyan"/>
          <w:u w:val="single"/>
        </w:rPr>
        <w:t>Locate</w:t>
      </w:r>
      <w:r w:rsidRPr="00581FFE">
        <w:rPr>
          <w:rFonts w:ascii="Arial" w:hAnsi="Arial" w:cs="Arial"/>
          <w:sz w:val="22"/>
          <w:szCs w:val="22"/>
        </w:rPr>
        <w:t xml:space="preserve">: </w:t>
      </w:r>
      <w:r w:rsidR="00581FFE">
        <w:rPr>
          <w:rFonts w:ascii="Arial" w:hAnsi="Arial" w:cs="Arial"/>
          <w:sz w:val="22"/>
          <w:szCs w:val="22"/>
        </w:rPr>
        <w:t xml:space="preserve">Using the </w:t>
      </w:r>
      <w:r w:rsidR="00581FFE">
        <w:rPr>
          <w:rFonts w:ascii="Arial" w:hAnsi="Arial" w:cs="Arial"/>
          <w:i/>
          <w:iCs/>
          <w:sz w:val="22"/>
          <w:szCs w:val="22"/>
        </w:rPr>
        <w:t xml:space="preserve">Draw </w:t>
      </w:r>
      <w:r w:rsidR="00FC2052">
        <w:rPr>
          <w:rFonts w:ascii="Arial" w:hAnsi="Arial" w:cs="Arial"/>
          <w:sz w:val="22"/>
          <w:szCs w:val="22"/>
        </w:rPr>
        <w:t>tool, h</w:t>
      </w:r>
      <w:r w:rsidRPr="00581FFE">
        <w:rPr>
          <w:rFonts w:ascii="Arial" w:hAnsi="Arial" w:cs="Arial"/>
          <w:sz w:val="22"/>
          <w:szCs w:val="22"/>
        </w:rPr>
        <w:t xml:space="preserve">ighlight </w:t>
      </w:r>
      <w:r w:rsidR="00405648">
        <w:rPr>
          <w:rFonts w:ascii="Arial" w:hAnsi="Arial" w:cs="Arial"/>
          <w:sz w:val="22"/>
          <w:szCs w:val="22"/>
        </w:rPr>
        <w:t xml:space="preserve">where </w:t>
      </w:r>
      <w:r w:rsidR="00FC2052">
        <w:rPr>
          <w:rFonts w:ascii="Arial" w:hAnsi="Arial" w:cs="Arial"/>
          <w:sz w:val="22"/>
          <w:szCs w:val="22"/>
        </w:rPr>
        <w:t xml:space="preserve">transform </w:t>
      </w:r>
      <w:r w:rsidR="00405648">
        <w:rPr>
          <w:rFonts w:ascii="Arial" w:hAnsi="Arial" w:cs="Arial"/>
          <w:sz w:val="22"/>
          <w:szCs w:val="22"/>
        </w:rPr>
        <w:t xml:space="preserve">plate boundaries are located </w:t>
      </w:r>
      <w:r w:rsidRPr="00581FFE">
        <w:rPr>
          <w:rFonts w:ascii="Arial" w:hAnsi="Arial" w:cs="Arial"/>
          <w:sz w:val="22"/>
          <w:szCs w:val="22"/>
        </w:rPr>
        <w:t xml:space="preserve">on </w:t>
      </w:r>
      <w:r w:rsidR="00FC2052">
        <w:rPr>
          <w:rFonts w:ascii="Arial" w:hAnsi="Arial" w:cs="Arial"/>
          <w:sz w:val="22"/>
          <w:szCs w:val="22"/>
        </w:rPr>
        <w:t>the map</w:t>
      </w:r>
      <w:r w:rsidR="00405648">
        <w:rPr>
          <w:rFonts w:ascii="Arial" w:hAnsi="Arial" w:cs="Arial"/>
          <w:sz w:val="22"/>
          <w:szCs w:val="22"/>
        </w:rPr>
        <w:t xml:space="preserve">, </w:t>
      </w:r>
      <w:r w:rsidR="00FC2052">
        <w:rPr>
          <w:rFonts w:ascii="Arial" w:hAnsi="Arial" w:cs="Arial"/>
          <w:sz w:val="22"/>
          <w:szCs w:val="22"/>
        </w:rPr>
        <w:t>below</w:t>
      </w:r>
      <w:r w:rsidRPr="00581FFE">
        <w:rPr>
          <w:rFonts w:ascii="Arial" w:hAnsi="Arial" w:cs="Arial"/>
          <w:sz w:val="22"/>
          <w:szCs w:val="22"/>
        </w:rPr>
        <w:t>.</w:t>
      </w:r>
    </w:p>
    <w:p w14:paraId="5143C3C5" w14:textId="14CD64E5" w:rsidR="007248AE" w:rsidRPr="00A57A3F" w:rsidRDefault="00DF2F25" w:rsidP="007248AE">
      <w:pPr>
        <w:ind w:firstLine="360"/>
        <w:jc w:val="center"/>
        <w:rPr>
          <w:rFonts w:ascii="Arial" w:hAnsi="Arial" w:cs="Arial"/>
          <w:sz w:val="22"/>
          <w:szCs w:val="22"/>
        </w:rPr>
      </w:pPr>
      <w:r w:rsidRPr="00DF2F25">
        <w:rPr>
          <w:rFonts w:ascii="Arial" w:hAnsi="Arial" w:cs="Arial"/>
          <w:sz w:val="22"/>
          <w:szCs w:val="22"/>
        </w:rPr>
        <w:drawing>
          <wp:inline distT="0" distB="0" distL="0" distR="0" wp14:anchorId="26A45AD8" wp14:editId="5F8A693C">
            <wp:extent cx="5448300" cy="4108926"/>
            <wp:effectExtent l="0" t="0" r="0" b="6350"/>
            <wp:docPr id="789962147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62147" name="Picture 1" descr="A map of the worl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1846" cy="41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36B5" w14:textId="77777777" w:rsidR="007248AE" w:rsidRPr="00BA6931" w:rsidRDefault="007248AE" w:rsidP="007248AE">
      <w:pPr>
        <w:rPr>
          <w:sz w:val="2"/>
          <w:szCs w:val="2"/>
        </w:rPr>
      </w:pPr>
      <w:r>
        <w:rPr>
          <w:rFonts w:ascii="Arial" w:hAnsi="Arial" w:cs="Arial"/>
          <w:sz w:val="22"/>
          <w:szCs w:val="22"/>
        </w:rPr>
        <w:tab/>
      </w:r>
    </w:p>
    <w:p w14:paraId="15D184F0" w14:textId="77777777" w:rsidR="007248AE" w:rsidRPr="007248AE" w:rsidRDefault="007248AE">
      <w:pPr>
        <w:rPr>
          <w:sz w:val="2"/>
          <w:szCs w:val="2"/>
        </w:rPr>
      </w:pPr>
      <w:r>
        <w:br w:type="page"/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5760"/>
        <w:gridCol w:w="1440"/>
      </w:tblGrid>
      <w:tr w:rsidR="007248AE" w:rsidRPr="00497DF1" w14:paraId="683FD75B" w14:textId="77777777" w:rsidTr="0035148C">
        <w:trPr>
          <w:trHeight w:val="953"/>
        </w:trPr>
        <w:tc>
          <w:tcPr>
            <w:tcW w:w="2160" w:type="dxa"/>
            <w:vAlign w:val="center"/>
          </w:tcPr>
          <w:p w14:paraId="21E5B418" w14:textId="77777777" w:rsidR="007248AE" w:rsidRPr="00E01080" w:rsidRDefault="007248AE" w:rsidP="00ED291A">
            <w:pPr>
              <w:rPr>
                <w:rFonts w:ascii="Arial" w:hAnsi="Arial" w:cs="Arial"/>
                <w:b/>
                <w:sz w:val="22"/>
                <w:szCs w:val="22"/>
                <w:highlight w:val="green"/>
              </w:rPr>
            </w:pPr>
            <w:r w:rsidRPr="00E01080">
              <w:rPr>
                <w:rFonts w:ascii="Arial" w:hAnsi="Arial" w:cs="Arial"/>
                <w:b/>
                <w:sz w:val="22"/>
                <w:szCs w:val="22"/>
                <w:highlight w:val="green"/>
              </w:rPr>
              <w:lastRenderedPageBreak/>
              <w:t xml:space="preserve">Activity B: </w:t>
            </w:r>
          </w:p>
          <w:p w14:paraId="043ACC72" w14:textId="77777777" w:rsidR="007248AE" w:rsidRPr="00E01080" w:rsidRDefault="007248AE" w:rsidP="00ED291A">
            <w:pPr>
              <w:rPr>
                <w:rFonts w:ascii="Arial" w:hAnsi="Arial" w:cs="Arial"/>
                <w:b/>
                <w:sz w:val="12"/>
                <w:szCs w:val="12"/>
                <w:highlight w:val="green"/>
              </w:rPr>
            </w:pPr>
          </w:p>
          <w:p w14:paraId="5EC1EF14" w14:textId="77777777" w:rsidR="007248AE" w:rsidRPr="00497DF1" w:rsidRDefault="007248AE" w:rsidP="00ED291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01080">
              <w:rPr>
                <w:rFonts w:ascii="Arial" w:hAnsi="Arial" w:cs="Arial"/>
                <w:b/>
                <w:sz w:val="22"/>
                <w:szCs w:val="22"/>
                <w:highlight w:val="green"/>
              </w:rPr>
              <w:t>Colliding continents</w:t>
            </w:r>
          </w:p>
        </w:tc>
        <w:tc>
          <w:tcPr>
            <w:tcW w:w="5760" w:type="dxa"/>
            <w:vAlign w:val="center"/>
          </w:tcPr>
          <w:p w14:paraId="50FDBEE9" w14:textId="77777777" w:rsidR="00A6336B" w:rsidRPr="00497DF1" w:rsidRDefault="00A6336B" w:rsidP="00A6336B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  <w:u w:val="single"/>
              </w:rPr>
              <w:t>Get the Gizmo ready</w:t>
            </w:r>
            <w:r w:rsidRPr="00497DF1">
              <w:rPr>
                <w:rFonts w:ascii="Arial" w:hAnsi="Arial" w:cs="Arial"/>
                <w:sz w:val="22"/>
                <w:szCs w:val="22"/>
              </w:rPr>
              <w:t>:</w:t>
            </w:r>
            <w:r w:rsidRPr="00497DF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  <w:p w14:paraId="3191D905" w14:textId="77777777" w:rsidR="00A6336B" w:rsidRPr="00497DF1" w:rsidRDefault="00A6336B" w:rsidP="00497DF1">
            <w:pPr>
              <w:numPr>
                <w:ilvl w:val="0"/>
                <w:numId w:val="15"/>
              </w:numPr>
              <w:tabs>
                <w:tab w:val="num" w:pos="522"/>
              </w:tabs>
              <w:spacing w:before="120"/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 xml:space="preserve">Turn off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Boundary name</w:t>
            </w:r>
            <w:r w:rsidRPr="00497DF1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Show location</w:t>
            </w:r>
            <w:r w:rsidRPr="00497DF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33F6FA1" w14:textId="77777777" w:rsidR="007248AE" w:rsidRPr="00497DF1" w:rsidRDefault="00A6336B" w:rsidP="00497DF1">
            <w:pPr>
              <w:numPr>
                <w:ilvl w:val="0"/>
                <w:numId w:val="15"/>
              </w:numPr>
              <w:tabs>
                <w:tab w:val="num" w:pos="522"/>
              </w:tabs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>Select BOUNDARY B.</w:t>
            </w:r>
          </w:p>
        </w:tc>
        <w:tc>
          <w:tcPr>
            <w:tcW w:w="1440" w:type="dxa"/>
            <w:vAlign w:val="center"/>
          </w:tcPr>
          <w:p w14:paraId="73AA5305" w14:textId="77777777" w:rsidR="007248AE" w:rsidRPr="00497DF1" w:rsidRDefault="00CE76B3" w:rsidP="00497DF1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755B479" wp14:editId="5DF98290">
                  <wp:extent cx="891540" cy="685800"/>
                  <wp:effectExtent l="0" t="0" r="0" b="0"/>
                  <wp:docPr id="4" name="Picture 4" descr="2015-03-11_11-49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015-03-11_11-49-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35B7AA" w14:textId="77777777" w:rsidR="007248AE" w:rsidRDefault="007248AE" w:rsidP="007248AE">
      <w:pPr>
        <w:rPr>
          <w:rFonts w:ascii="Arial" w:hAnsi="Arial" w:cs="Arial"/>
          <w:sz w:val="22"/>
          <w:szCs w:val="22"/>
        </w:rPr>
      </w:pPr>
    </w:p>
    <w:p w14:paraId="4BD3ED64" w14:textId="77777777" w:rsidR="007248AE" w:rsidRPr="005C1763" w:rsidRDefault="007248AE" w:rsidP="007248A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Question: What happens when </w:t>
      </w:r>
      <w:r w:rsidR="00A6336B">
        <w:rPr>
          <w:rFonts w:ascii="Arial" w:hAnsi="Arial" w:cs="Arial"/>
          <w:b/>
          <w:sz w:val="22"/>
          <w:szCs w:val="22"/>
        </w:rPr>
        <w:t>two continents collide</w:t>
      </w:r>
      <w:r>
        <w:rPr>
          <w:rFonts w:ascii="Arial" w:hAnsi="Arial" w:cs="Arial"/>
          <w:b/>
          <w:sz w:val="22"/>
          <w:szCs w:val="22"/>
        </w:rPr>
        <w:t>?</w:t>
      </w:r>
    </w:p>
    <w:p w14:paraId="1C470041" w14:textId="77777777" w:rsidR="007248AE" w:rsidRPr="00EE4876" w:rsidRDefault="007248AE" w:rsidP="007248AE">
      <w:pPr>
        <w:rPr>
          <w:rFonts w:ascii="Arial" w:hAnsi="Arial" w:cs="Arial"/>
          <w:sz w:val="22"/>
          <w:szCs w:val="22"/>
        </w:rPr>
      </w:pPr>
    </w:p>
    <w:p w14:paraId="6AE178CE" w14:textId="77777777" w:rsidR="00DA2774" w:rsidRDefault="00DA2774" w:rsidP="00DE605C">
      <w:pPr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Observe</w:t>
      </w:r>
      <w:r>
        <w:rPr>
          <w:rFonts w:ascii="Arial" w:hAnsi="Arial" w:cs="Arial"/>
          <w:sz w:val="22"/>
          <w:szCs w:val="22"/>
        </w:rPr>
        <w:t xml:space="preserve">: Boundary </w:t>
      </w:r>
      <w:r w:rsidR="00DE605C"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 xml:space="preserve"> is a</w:t>
      </w:r>
      <w:r w:rsidR="00B617E1">
        <w:rPr>
          <w:rFonts w:ascii="Arial" w:hAnsi="Arial" w:cs="Arial"/>
          <w:sz w:val="22"/>
          <w:szCs w:val="22"/>
        </w:rPr>
        <w:t xml:space="preserve">n example of a </w:t>
      </w:r>
      <w:r w:rsidR="00B617E1" w:rsidRPr="00B617E1">
        <w:rPr>
          <w:rFonts w:ascii="Arial" w:hAnsi="Arial" w:cs="Arial"/>
          <w:b/>
          <w:sz w:val="22"/>
          <w:szCs w:val="22"/>
          <w:highlight w:val="lightGray"/>
        </w:rPr>
        <w:t>convergent boundary</w:t>
      </w:r>
      <w:r w:rsidR="00B617E1">
        <w:rPr>
          <w:rFonts w:ascii="Arial" w:hAnsi="Arial" w:cs="Arial"/>
          <w:sz w:val="22"/>
          <w:szCs w:val="22"/>
        </w:rPr>
        <w:t xml:space="preserve">, where two plates are moving toward one another. When the two </w:t>
      </w:r>
      <w:r w:rsidR="00182DF8">
        <w:rPr>
          <w:rFonts w:ascii="Arial" w:hAnsi="Arial" w:cs="Arial"/>
          <w:sz w:val="22"/>
          <w:szCs w:val="22"/>
        </w:rPr>
        <w:t xml:space="preserve">converging </w:t>
      </w:r>
      <w:r w:rsidR="00B617E1">
        <w:rPr>
          <w:rFonts w:ascii="Arial" w:hAnsi="Arial" w:cs="Arial"/>
          <w:sz w:val="22"/>
          <w:szCs w:val="22"/>
        </w:rPr>
        <w:t xml:space="preserve">plates both contain continental crust, it is called a </w:t>
      </w:r>
      <w:r w:rsidR="00DE605C">
        <w:rPr>
          <w:rFonts w:ascii="Arial" w:hAnsi="Arial" w:cs="Arial"/>
          <w:b/>
          <w:sz w:val="22"/>
          <w:szCs w:val="22"/>
          <w:highlight w:val="lightGray"/>
        </w:rPr>
        <w:t>collision</w:t>
      </w:r>
      <w:r w:rsidR="00182DF8">
        <w:rPr>
          <w:rFonts w:ascii="Arial" w:hAnsi="Arial" w:cs="Arial"/>
          <w:b/>
          <w:sz w:val="22"/>
          <w:szCs w:val="22"/>
          <w:highlight w:val="lightGray"/>
        </w:rPr>
        <w:t xml:space="preserve"> zone</w:t>
      </w:r>
      <w:r>
        <w:rPr>
          <w:rFonts w:ascii="Arial" w:hAnsi="Arial" w:cs="Arial"/>
          <w:sz w:val="22"/>
          <w:szCs w:val="22"/>
        </w:rPr>
        <w:t xml:space="preserve">. Click the left arrow </w:t>
      </w:r>
      <w:r w:rsidR="00DE605C">
        <w:rPr>
          <w:rFonts w:ascii="Arial" w:hAnsi="Arial" w:cs="Arial"/>
          <w:sz w:val="22"/>
          <w:szCs w:val="22"/>
        </w:rPr>
        <w:t>four times</w:t>
      </w:r>
      <w:r>
        <w:rPr>
          <w:rFonts w:ascii="Arial" w:hAnsi="Arial" w:cs="Arial"/>
          <w:sz w:val="22"/>
          <w:szCs w:val="22"/>
        </w:rPr>
        <w:t xml:space="preserve"> to see how the plate</w:t>
      </w:r>
      <w:r w:rsidR="00B617E1">
        <w:rPr>
          <w:rFonts w:ascii="Arial" w:hAnsi="Arial" w:cs="Arial"/>
          <w:sz w:val="22"/>
          <w:szCs w:val="22"/>
        </w:rPr>
        <w:t>s move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66E463B4" w14:textId="77777777" w:rsidR="00DA2774" w:rsidRDefault="00DA2774" w:rsidP="00DA2774">
      <w:pPr>
        <w:rPr>
          <w:rFonts w:ascii="Arial" w:hAnsi="Arial" w:cs="Arial"/>
          <w:sz w:val="22"/>
          <w:szCs w:val="22"/>
        </w:rPr>
      </w:pPr>
    </w:p>
    <w:p w14:paraId="063EF460" w14:textId="196796E8" w:rsidR="00DA2774" w:rsidRDefault="00DA2774" w:rsidP="000F5C03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would you describe </w:t>
      </w:r>
      <w:r w:rsidR="00DE605C">
        <w:rPr>
          <w:rFonts w:ascii="Arial" w:hAnsi="Arial" w:cs="Arial"/>
          <w:sz w:val="22"/>
          <w:szCs w:val="22"/>
        </w:rPr>
        <w:t>the motion of plates i</w:t>
      </w:r>
      <w:r>
        <w:rPr>
          <w:rFonts w:ascii="Arial" w:hAnsi="Arial" w:cs="Arial"/>
          <w:sz w:val="22"/>
          <w:szCs w:val="22"/>
        </w:rPr>
        <w:t xml:space="preserve">n a </w:t>
      </w:r>
      <w:r w:rsidR="00DE605C">
        <w:rPr>
          <w:rFonts w:ascii="Arial" w:hAnsi="Arial" w:cs="Arial"/>
          <w:sz w:val="22"/>
          <w:szCs w:val="22"/>
        </w:rPr>
        <w:t>collis</w:t>
      </w:r>
      <w:r w:rsidR="00182DF8">
        <w:rPr>
          <w:rFonts w:ascii="Arial" w:hAnsi="Arial" w:cs="Arial"/>
          <w:sz w:val="22"/>
          <w:szCs w:val="22"/>
        </w:rPr>
        <w:t>ion zone</w:t>
      </w:r>
      <w:r>
        <w:rPr>
          <w:rFonts w:ascii="Arial" w:hAnsi="Arial" w:cs="Arial"/>
          <w:sz w:val="22"/>
          <w:szCs w:val="22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C03" w14:paraId="05046A45" w14:textId="77777777" w:rsidTr="00294CA6">
        <w:tc>
          <w:tcPr>
            <w:tcW w:w="9350" w:type="dxa"/>
          </w:tcPr>
          <w:p w14:paraId="5EABD38F" w14:textId="78ED6196" w:rsidR="000F5C03" w:rsidRPr="002E5D05" w:rsidRDefault="000F5C03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>Answer:</w:t>
            </w:r>
            <w:r w:rsidR="002E5D05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2E5D05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TWO LANDMASSES </w:t>
            </w:r>
            <w:r w:rsidR="008810F0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COLLIDING</w:t>
            </w:r>
          </w:p>
          <w:p w14:paraId="00DFFD54" w14:textId="77777777" w:rsidR="000F5C03" w:rsidRDefault="000F5C03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2C0633F8" w14:textId="77777777" w:rsidR="000F5C03" w:rsidRDefault="000F5C03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ADB37C7" w14:textId="77777777" w:rsidR="007248AE" w:rsidRDefault="007248AE" w:rsidP="007248AE">
      <w:pPr>
        <w:rPr>
          <w:rFonts w:ascii="Arial" w:hAnsi="Arial" w:cs="Arial"/>
          <w:sz w:val="22"/>
          <w:szCs w:val="22"/>
        </w:rPr>
      </w:pPr>
    </w:p>
    <w:p w14:paraId="36F79C58" w14:textId="77777777" w:rsidR="007248AE" w:rsidRPr="00A57A3F" w:rsidRDefault="007248AE" w:rsidP="007248AE">
      <w:pPr>
        <w:rPr>
          <w:rFonts w:ascii="Arial" w:hAnsi="Arial" w:cs="Arial"/>
          <w:sz w:val="22"/>
          <w:szCs w:val="22"/>
        </w:rPr>
      </w:pPr>
    </w:p>
    <w:p w14:paraId="3B744371" w14:textId="7DD52D1B" w:rsidR="003D3CAF" w:rsidRPr="002A2AA6" w:rsidRDefault="003D3CAF" w:rsidP="002A2AA6">
      <w:pPr>
        <w:pStyle w:val="ListParagraph"/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 w:rsidRPr="009C73E4">
        <w:rPr>
          <w:rFonts w:ascii="Arial" w:hAnsi="Arial" w:cs="Arial"/>
          <w:sz w:val="22"/>
          <w:szCs w:val="22"/>
          <w:highlight w:val="green"/>
          <w:u w:val="single"/>
        </w:rPr>
        <w:t>Locate</w:t>
      </w:r>
      <w:r w:rsidRPr="009C73E4">
        <w:rPr>
          <w:rFonts w:ascii="Arial" w:hAnsi="Arial" w:cs="Arial"/>
          <w:sz w:val="22"/>
          <w:szCs w:val="22"/>
        </w:rPr>
        <w:t xml:space="preserve">: Using the </w:t>
      </w:r>
      <w:r w:rsidRPr="009C73E4">
        <w:rPr>
          <w:rFonts w:ascii="Arial" w:hAnsi="Arial" w:cs="Arial"/>
          <w:i/>
          <w:iCs/>
          <w:sz w:val="22"/>
          <w:szCs w:val="22"/>
        </w:rPr>
        <w:t xml:space="preserve">Draw </w:t>
      </w:r>
      <w:r w:rsidRPr="009C73E4">
        <w:rPr>
          <w:rFonts w:ascii="Arial" w:hAnsi="Arial" w:cs="Arial"/>
          <w:sz w:val="22"/>
          <w:szCs w:val="22"/>
        </w:rPr>
        <w:t>tool, highlight where collision zones are located on the map, below</w:t>
      </w:r>
      <w:r w:rsidR="002F7FE8" w:rsidRPr="009C73E4">
        <w:rPr>
          <w:rFonts w:ascii="Arial" w:hAnsi="Arial" w:cs="Arial"/>
          <w:sz w:val="22"/>
          <w:szCs w:val="22"/>
        </w:rPr>
        <w:t>.</w:t>
      </w:r>
      <w:r w:rsidRPr="009C73E4">
        <w:rPr>
          <w:rFonts w:ascii="Arial" w:hAnsi="Arial" w:cs="Arial"/>
          <w:sz w:val="22"/>
          <w:szCs w:val="22"/>
        </w:rPr>
        <w:t xml:space="preserve"> (</w:t>
      </w:r>
      <w:r w:rsidR="002F7FE8" w:rsidRPr="009C73E4">
        <w:rPr>
          <w:rFonts w:ascii="Arial" w:hAnsi="Arial" w:cs="Arial"/>
          <w:sz w:val="22"/>
          <w:szCs w:val="22"/>
        </w:rPr>
        <w:t>**</w:t>
      </w:r>
      <w:r w:rsidRPr="009C73E4">
        <w:rPr>
          <w:rFonts w:ascii="Arial" w:hAnsi="Arial" w:cs="Arial"/>
          <w:sz w:val="22"/>
          <w:szCs w:val="22"/>
        </w:rPr>
        <w:t>Remember: th</w:t>
      </w:r>
      <w:r w:rsidR="004D23CA" w:rsidRPr="009C73E4">
        <w:rPr>
          <w:rFonts w:ascii="Arial" w:hAnsi="Arial" w:cs="Arial"/>
          <w:sz w:val="22"/>
          <w:szCs w:val="22"/>
        </w:rPr>
        <w:t xml:space="preserve">ese are located </w:t>
      </w:r>
      <w:r w:rsidR="009C73E4" w:rsidRPr="009C73E4">
        <w:rPr>
          <w:rFonts w:ascii="Arial" w:hAnsi="Arial" w:cs="Arial"/>
          <w:sz w:val="22"/>
          <w:szCs w:val="22"/>
        </w:rPr>
        <w:t xml:space="preserve">ONLY </w:t>
      </w:r>
      <w:r w:rsidR="004D23CA" w:rsidRPr="009C73E4">
        <w:rPr>
          <w:rFonts w:ascii="Arial" w:hAnsi="Arial" w:cs="Arial"/>
          <w:sz w:val="22"/>
          <w:szCs w:val="22"/>
        </w:rPr>
        <w:t xml:space="preserve">on land. Double check your work by turning on </w:t>
      </w:r>
      <w:r w:rsidR="004D23CA" w:rsidRPr="009C73E4">
        <w:rPr>
          <w:rFonts w:ascii="Arial" w:hAnsi="Arial" w:cs="Arial"/>
          <w:i/>
          <w:iCs/>
          <w:sz w:val="22"/>
          <w:szCs w:val="22"/>
        </w:rPr>
        <w:t>Show location</w:t>
      </w:r>
      <w:r w:rsidR="002F7FE8" w:rsidRPr="009C73E4">
        <w:rPr>
          <w:rFonts w:ascii="Arial" w:hAnsi="Arial" w:cs="Arial"/>
          <w:sz w:val="22"/>
          <w:szCs w:val="22"/>
        </w:rPr>
        <w:t xml:space="preserve"> in the Gizmo**</w:t>
      </w:r>
      <w:r w:rsidR="004D23CA" w:rsidRPr="009C73E4">
        <w:rPr>
          <w:rFonts w:ascii="Arial" w:hAnsi="Arial" w:cs="Arial"/>
          <w:sz w:val="22"/>
          <w:szCs w:val="22"/>
        </w:rPr>
        <w:t>)</w:t>
      </w:r>
    </w:p>
    <w:p w14:paraId="764C0DC1" w14:textId="737610D3" w:rsidR="003D3CAF" w:rsidRPr="00A57A3F" w:rsidRDefault="00DF2F25" w:rsidP="00294CA6">
      <w:pPr>
        <w:ind w:firstLine="360"/>
        <w:jc w:val="center"/>
        <w:rPr>
          <w:rFonts w:ascii="Arial" w:hAnsi="Arial" w:cs="Arial"/>
          <w:sz w:val="22"/>
          <w:szCs w:val="22"/>
        </w:rPr>
      </w:pPr>
      <w:r w:rsidRPr="00DF2F25">
        <w:rPr>
          <w:rFonts w:ascii="Arial" w:hAnsi="Arial" w:cs="Arial"/>
          <w:sz w:val="22"/>
          <w:szCs w:val="22"/>
        </w:rPr>
        <w:drawing>
          <wp:inline distT="0" distB="0" distL="0" distR="0" wp14:anchorId="1370680A" wp14:editId="4871DA61">
            <wp:extent cx="5257800" cy="3965258"/>
            <wp:effectExtent l="0" t="0" r="0" b="0"/>
            <wp:docPr id="1217896968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6968" name="Picture 1" descr="A map of the worl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938" cy="39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9ECC" w14:textId="77777777" w:rsidR="003D3CAF" w:rsidRPr="00BA6931" w:rsidRDefault="003D3CAF" w:rsidP="00294CA6">
      <w:pPr>
        <w:rPr>
          <w:sz w:val="2"/>
          <w:szCs w:val="2"/>
        </w:rPr>
      </w:pPr>
      <w:r>
        <w:rPr>
          <w:rFonts w:ascii="Arial" w:hAnsi="Arial" w:cs="Arial"/>
          <w:sz w:val="22"/>
          <w:szCs w:val="22"/>
        </w:rPr>
        <w:tab/>
      </w:r>
    </w:p>
    <w:p w14:paraId="6BB0D159" w14:textId="77777777" w:rsidR="003D3CAF" w:rsidRPr="007248AE" w:rsidRDefault="003D3CAF" w:rsidP="003D3CAF">
      <w:pPr>
        <w:rPr>
          <w:sz w:val="2"/>
          <w:szCs w:val="2"/>
        </w:rPr>
      </w:pPr>
      <w:r>
        <w:br w:type="page"/>
      </w:r>
    </w:p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4050"/>
        <w:gridCol w:w="2430"/>
        <w:gridCol w:w="1350"/>
      </w:tblGrid>
      <w:tr w:rsidR="0057620F" w:rsidRPr="00497DF1" w14:paraId="480F1A14" w14:textId="77777777" w:rsidTr="0057620F">
        <w:trPr>
          <w:trHeight w:val="953"/>
        </w:trPr>
        <w:tc>
          <w:tcPr>
            <w:tcW w:w="2160" w:type="dxa"/>
            <w:vAlign w:val="center"/>
          </w:tcPr>
          <w:p w14:paraId="792A0D0B" w14:textId="77777777" w:rsidR="0057620F" w:rsidRPr="000F5C03" w:rsidRDefault="0057620F" w:rsidP="00ED291A">
            <w:pPr>
              <w:rPr>
                <w:rFonts w:ascii="Arial" w:hAnsi="Arial" w:cs="Arial"/>
                <w:b/>
                <w:sz w:val="22"/>
                <w:szCs w:val="22"/>
                <w:highlight w:val="green"/>
              </w:rPr>
            </w:pPr>
            <w:r w:rsidRPr="000F5C03">
              <w:rPr>
                <w:rFonts w:ascii="Arial" w:hAnsi="Arial" w:cs="Arial"/>
                <w:b/>
                <w:sz w:val="22"/>
                <w:szCs w:val="22"/>
                <w:highlight w:val="green"/>
              </w:rPr>
              <w:lastRenderedPageBreak/>
              <w:t xml:space="preserve">Activity C: </w:t>
            </w:r>
          </w:p>
          <w:p w14:paraId="5D436365" w14:textId="77777777" w:rsidR="0057620F" w:rsidRPr="000F5C03" w:rsidRDefault="0057620F" w:rsidP="00ED291A">
            <w:pPr>
              <w:rPr>
                <w:rFonts w:ascii="Arial" w:hAnsi="Arial" w:cs="Arial"/>
                <w:b/>
                <w:sz w:val="12"/>
                <w:szCs w:val="12"/>
                <w:highlight w:val="green"/>
              </w:rPr>
            </w:pPr>
          </w:p>
          <w:p w14:paraId="7D48F207" w14:textId="77777777" w:rsidR="0057620F" w:rsidRPr="00497DF1" w:rsidRDefault="0057620F" w:rsidP="00ED291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F5C03">
              <w:rPr>
                <w:rFonts w:ascii="Arial" w:hAnsi="Arial" w:cs="Arial"/>
                <w:b/>
                <w:sz w:val="22"/>
                <w:szCs w:val="22"/>
                <w:highlight w:val="green"/>
              </w:rPr>
              <w:t>Oceanic crust meets continental crust</w:t>
            </w:r>
          </w:p>
        </w:tc>
        <w:tc>
          <w:tcPr>
            <w:tcW w:w="4050" w:type="dxa"/>
            <w:vAlign w:val="center"/>
          </w:tcPr>
          <w:p w14:paraId="7279FCA9" w14:textId="77777777" w:rsidR="0057620F" w:rsidRPr="00497DF1" w:rsidRDefault="0057620F" w:rsidP="00A6336B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  <w:u w:val="single"/>
              </w:rPr>
              <w:t>Get the Gizmo ready</w:t>
            </w:r>
            <w:r w:rsidRPr="00497DF1">
              <w:rPr>
                <w:rFonts w:ascii="Arial" w:hAnsi="Arial" w:cs="Arial"/>
                <w:sz w:val="22"/>
                <w:szCs w:val="22"/>
              </w:rPr>
              <w:t>:</w:t>
            </w:r>
            <w:r w:rsidRPr="00497DF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  <w:p w14:paraId="4CDEE4FE" w14:textId="77777777" w:rsidR="0057620F" w:rsidRPr="00497DF1" w:rsidRDefault="0057620F" w:rsidP="00497DF1">
            <w:pPr>
              <w:numPr>
                <w:ilvl w:val="0"/>
                <w:numId w:val="15"/>
              </w:numPr>
              <w:tabs>
                <w:tab w:val="num" w:pos="522"/>
              </w:tabs>
              <w:spacing w:before="120"/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 xml:space="preserve">Turn off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Boundary name</w:t>
            </w:r>
            <w:r w:rsidRPr="00497DF1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Show location</w:t>
            </w:r>
            <w:r w:rsidRPr="00497DF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E03B905" w14:textId="77777777" w:rsidR="0057620F" w:rsidRPr="00497DF1" w:rsidRDefault="0057620F" w:rsidP="00497DF1">
            <w:pPr>
              <w:numPr>
                <w:ilvl w:val="0"/>
                <w:numId w:val="15"/>
              </w:numPr>
              <w:tabs>
                <w:tab w:val="num" w:pos="522"/>
              </w:tabs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>Select BOUNDARY C.</w:t>
            </w:r>
          </w:p>
        </w:tc>
        <w:tc>
          <w:tcPr>
            <w:tcW w:w="2430" w:type="dxa"/>
          </w:tcPr>
          <w:p w14:paraId="217A6321" w14:textId="51B07CDF" w:rsidR="0057620F" w:rsidRDefault="0057620F" w:rsidP="00497DF1">
            <w:pPr>
              <w:ind w:left="-108" w:right="-108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AB36860" wp14:editId="472465EA">
                  <wp:extent cx="1502664" cy="552450"/>
                  <wp:effectExtent l="0" t="0" r="2540" b="0"/>
                  <wp:docPr id="24" name="Picture 24" descr="A picture containing tex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late boundaries_Convergent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666" cy="55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14:paraId="0FDDB901" w14:textId="1F33CE34" w:rsidR="0057620F" w:rsidRPr="00497DF1" w:rsidRDefault="0057620F" w:rsidP="00497DF1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E58D8AA" wp14:editId="317CF376">
                  <wp:extent cx="914400" cy="739140"/>
                  <wp:effectExtent l="0" t="0" r="0" b="0"/>
                  <wp:docPr id="6" name="Picture 6" descr="2015-03-11_11-49-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2015-03-11_11-49-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6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84C62" w14:textId="77777777" w:rsidR="007248AE" w:rsidRDefault="007248AE" w:rsidP="007248AE">
      <w:pPr>
        <w:rPr>
          <w:rFonts w:ascii="Arial" w:hAnsi="Arial" w:cs="Arial"/>
          <w:sz w:val="22"/>
          <w:szCs w:val="22"/>
        </w:rPr>
      </w:pPr>
    </w:p>
    <w:p w14:paraId="6A46FA48" w14:textId="77777777" w:rsidR="007248AE" w:rsidRPr="005C1763" w:rsidRDefault="007248AE" w:rsidP="007248A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Question: What happens when </w:t>
      </w:r>
      <w:r w:rsidR="00A6336B">
        <w:rPr>
          <w:rFonts w:ascii="Arial" w:hAnsi="Arial" w:cs="Arial"/>
          <w:b/>
          <w:sz w:val="22"/>
          <w:szCs w:val="22"/>
        </w:rPr>
        <w:t>ocean crust collides with continental crust</w:t>
      </w:r>
      <w:r>
        <w:rPr>
          <w:rFonts w:ascii="Arial" w:hAnsi="Arial" w:cs="Arial"/>
          <w:b/>
          <w:sz w:val="22"/>
          <w:szCs w:val="22"/>
        </w:rPr>
        <w:t>?</w:t>
      </w:r>
    </w:p>
    <w:p w14:paraId="3FFC7C37" w14:textId="77777777" w:rsidR="007248AE" w:rsidRPr="00EE4876" w:rsidRDefault="007248AE" w:rsidP="007248AE">
      <w:pPr>
        <w:rPr>
          <w:rFonts w:ascii="Arial" w:hAnsi="Arial" w:cs="Arial"/>
          <w:sz w:val="22"/>
          <w:szCs w:val="22"/>
        </w:rPr>
      </w:pPr>
    </w:p>
    <w:p w14:paraId="54361E93" w14:textId="77777777" w:rsidR="00DE605C" w:rsidRDefault="00DE605C" w:rsidP="00DE605C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270507">
        <w:rPr>
          <w:rFonts w:ascii="Arial" w:hAnsi="Arial" w:cs="Arial"/>
          <w:sz w:val="22"/>
          <w:szCs w:val="22"/>
          <w:highlight w:val="green"/>
          <w:u w:val="single"/>
        </w:rPr>
        <w:t>Observe</w:t>
      </w:r>
      <w:r>
        <w:rPr>
          <w:rFonts w:ascii="Arial" w:hAnsi="Arial" w:cs="Arial"/>
          <w:sz w:val="22"/>
          <w:szCs w:val="22"/>
        </w:rPr>
        <w:t>: Boundary C is a</w:t>
      </w:r>
      <w:r w:rsidR="00B617E1">
        <w:rPr>
          <w:rFonts w:ascii="Arial" w:hAnsi="Arial" w:cs="Arial"/>
          <w:sz w:val="22"/>
          <w:szCs w:val="22"/>
        </w:rPr>
        <w:t xml:space="preserve">nother type of convergent boundary called a </w:t>
      </w:r>
      <w:r w:rsidR="00B617E1">
        <w:rPr>
          <w:rFonts w:ascii="Arial" w:hAnsi="Arial" w:cs="Arial"/>
          <w:b/>
          <w:sz w:val="22"/>
          <w:szCs w:val="22"/>
          <w:highlight w:val="lightGray"/>
        </w:rPr>
        <w:t>subduction zone</w:t>
      </w:r>
      <w:r>
        <w:rPr>
          <w:rFonts w:ascii="Arial" w:hAnsi="Arial" w:cs="Arial"/>
          <w:sz w:val="22"/>
          <w:szCs w:val="22"/>
        </w:rPr>
        <w:t>. Click the left arrow four times to see how the plate</w:t>
      </w:r>
      <w:r w:rsidR="00B617E1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</w:t>
      </w:r>
      <w:r w:rsidR="00B617E1">
        <w:rPr>
          <w:rFonts w:ascii="Arial" w:hAnsi="Arial" w:cs="Arial"/>
          <w:sz w:val="22"/>
          <w:szCs w:val="22"/>
        </w:rPr>
        <w:t>move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3B3FCA04" w14:textId="77777777" w:rsidR="00DE605C" w:rsidRDefault="00DE605C" w:rsidP="00DE605C">
      <w:pPr>
        <w:rPr>
          <w:rFonts w:ascii="Arial" w:hAnsi="Arial" w:cs="Arial"/>
          <w:sz w:val="22"/>
          <w:szCs w:val="22"/>
        </w:rPr>
      </w:pPr>
    </w:p>
    <w:p w14:paraId="6C362750" w14:textId="4AFF8242" w:rsidR="00DE605C" w:rsidRDefault="00DE605C" w:rsidP="002A2AA6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would you describe the motion of plates in a </w:t>
      </w:r>
      <w:r w:rsidR="00B617E1">
        <w:rPr>
          <w:rFonts w:ascii="Arial" w:hAnsi="Arial" w:cs="Arial"/>
          <w:sz w:val="22"/>
          <w:szCs w:val="22"/>
        </w:rPr>
        <w:t>subduction zone</w:t>
      </w:r>
      <w:r>
        <w:rPr>
          <w:rFonts w:ascii="Arial" w:hAnsi="Arial" w:cs="Arial"/>
          <w:sz w:val="22"/>
          <w:szCs w:val="22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2AA6" w14:paraId="4D201D07" w14:textId="77777777" w:rsidTr="00294CA6">
        <w:tc>
          <w:tcPr>
            <w:tcW w:w="9350" w:type="dxa"/>
          </w:tcPr>
          <w:p w14:paraId="56673AD9" w14:textId="31754A3B" w:rsidR="002A2AA6" w:rsidRPr="008810F0" w:rsidRDefault="002A2AA6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  <w:r w:rsidR="008810F0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AN OCEANIC PLATE AND A CONTINENTAL PLATE COLLIDING. THE OCEANIC SUBDUCTS</w:t>
            </w:r>
          </w:p>
          <w:p w14:paraId="51496BCD" w14:textId="77777777" w:rsidR="002A2AA6" w:rsidRDefault="002A2AA6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08B97091" w14:textId="77777777" w:rsidR="002A2AA6" w:rsidRDefault="002A2AA6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71F7BD2" w14:textId="77777777" w:rsidR="007248AE" w:rsidRDefault="007248AE" w:rsidP="007248AE">
      <w:pPr>
        <w:rPr>
          <w:rFonts w:ascii="Arial" w:hAnsi="Arial" w:cs="Arial"/>
          <w:sz w:val="22"/>
          <w:szCs w:val="22"/>
        </w:rPr>
      </w:pPr>
    </w:p>
    <w:p w14:paraId="5DDDE554" w14:textId="77777777" w:rsidR="007248AE" w:rsidRPr="00A57A3F" w:rsidRDefault="007248AE" w:rsidP="007248AE">
      <w:pPr>
        <w:rPr>
          <w:rFonts w:ascii="Arial" w:hAnsi="Arial" w:cs="Arial"/>
          <w:sz w:val="22"/>
          <w:szCs w:val="22"/>
        </w:rPr>
      </w:pPr>
    </w:p>
    <w:p w14:paraId="05947F3B" w14:textId="60B2C5E4" w:rsidR="00C6732F" w:rsidRPr="00C6732F" w:rsidRDefault="007248AE" w:rsidP="00C6732F">
      <w:pPr>
        <w:pStyle w:val="ListParagraph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270507">
        <w:rPr>
          <w:rFonts w:ascii="Arial" w:hAnsi="Arial" w:cs="Arial"/>
          <w:sz w:val="22"/>
          <w:szCs w:val="22"/>
          <w:highlight w:val="green"/>
          <w:u w:val="single"/>
        </w:rPr>
        <w:t>Locate</w:t>
      </w:r>
      <w:r w:rsidRPr="00C6732F">
        <w:rPr>
          <w:rFonts w:ascii="Arial" w:hAnsi="Arial" w:cs="Arial"/>
          <w:sz w:val="22"/>
          <w:szCs w:val="22"/>
        </w:rPr>
        <w:t xml:space="preserve">: </w:t>
      </w:r>
      <w:r w:rsidR="00C6732F" w:rsidRPr="00C6732F">
        <w:rPr>
          <w:rFonts w:ascii="Arial" w:hAnsi="Arial" w:cs="Arial"/>
          <w:sz w:val="22"/>
          <w:szCs w:val="22"/>
        </w:rPr>
        <w:t xml:space="preserve">Using the </w:t>
      </w:r>
      <w:r w:rsidR="00C6732F" w:rsidRPr="00C6732F">
        <w:rPr>
          <w:rFonts w:ascii="Arial" w:hAnsi="Arial" w:cs="Arial"/>
          <w:i/>
          <w:iCs/>
          <w:sz w:val="22"/>
          <w:szCs w:val="22"/>
        </w:rPr>
        <w:t xml:space="preserve">Draw </w:t>
      </w:r>
      <w:r w:rsidR="00C6732F" w:rsidRPr="00C6732F">
        <w:rPr>
          <w:rFonts w:ascii="Arial" w:hAnsi="Arial" w:cs="Arial"/>
          <w:sz w:val="22"/>
          <w:szCs w:val="22"/>
        </w:rPr>
        <w:t xml:space="preserve">tool, highlight where </w:t>
      </w:r>
      <w:r w:rsidR="00C6732F">
        <w:rPr>
          <w:rFonts w:ascii="Arial" w:hAnsi="Arial" w:cs="Arial"/>
          <w:sz w:val="22"/>
          <w:szCs w:val="22"/>
        </w:rPr>
        <w:t>subduction zones</w:t>
      </w:r>
      <w:r w:rsidR="00C6732F" w:rsidRPr="00C6732F">
        <w:rPr>
          <w:rFonts w:ascii="Arial" w:hAnsi="Arial" w:cs="Arial"/>
          <w:sz w:val="22"/>
          <w:szCs w:val="22"/>
        </w:rPr>
        <w:t xml:space="preserve"> are located on the map, below.</w:t>
      </w:r>
      <w:r w:rsidR="00C6732F">
        <w:rPr>
          <w:rFonts w:ascii="Arial" w:hAnsi="Arial" w:cs="Arial"/>
          <w:sz w:val="22"/>
          <w:szCs w:val="22"/>
        </w:rPr>
        <w:t xml:space="preserve"> </w:t>
      </w:r>
      <w:r w:rsidR="00C6732F" w:rsidRPr="009C73E4">
        <w:rPr>
          <w:rFonts w:ascii="Arial" w:hAnsi="Arial" w:cs="Arial"/>
          <w:sz w:val="22"/>
          <w:szCs w:val="22"/>
        </w:rPr>
        <w:t xml:space="preserve">(**Double check your work by turning on </w:t>
      </w:r>
      <w:r w:rsidR="00C6732F" w:rsidRPr="009C73E4">
        <w:rPr>
          <w:rFonts w:ascii="Arial" w:hAnsi="Arial" w:cs="Arial"/>
          <w:i/>
          <w:iCs/>
          <w:sz w:val="22"/>
          <w:szCs w:val="22"/>
        </w:rPr>
        <w:t>Show location</w:t>
      </w:r>
      <w:r w:rsidR="00C6732F" w:rsidRPr="009C73E4">
        <w:rPr>
          <w:rFonts w:ascii="Arial" w:hAnsi="Arial" w:cs="Arial"/>
          <w:sz w:val="22"/>
          <w:szCs w:val="22"/>
        </w:rPr>
        <w:t xml:space="preserve"> in the Gizmo**)</w:t>
      </w:r>
    </w:p>
    <w:p w14:paraId="2CE1AF69" w14:textId="7A76ECA4" w:rsidR="00C6732F" w:rsidRPr="00A57A3F" w:rsidRDefault="00DF2F25" w:rsidP="00C6732F">
      <w:pPr>
        <w:ind w:firstLine="360"/>
        <w:jc w:val="center"/>
        <w:rPr>
          <w:rFonts w:ascii="Arial" w:hAnsi="Arial" w:cs="Arial"/>
          <w:sz w:val="22"/>
          <w:szCs w:val="22"/>
        </w:rPr>
      </w:pPr>
      <w:r w:rsidRPr="00DF2F25">
        <w:rPr>
          <w:rFonts w:ascii="Arial" w:hAnsi="Arial" w:cs="Arial"/>
          <w:sz w:val="22"/>
          <w:szCs w:val="22"/>
        </w:rPr>
        <w:drawing>
          <wp:inline distT="0" distB="0" distL="0" distR="0" wp14:anchorId="3F614B0F" wp14:editId="4B34D490">
            <wp:extent cx="5162550" cy="3893423"/>
            <wp:effectExtent l="0" t="0" r="0" b="0"/>
            <wp:docPr id="1998178789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78789" name="Picture 1" descr="A map of the worl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412" cy="389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12BA" w14:textId="77777777" w:rsidR="00C6732F" w:rsidRPr="00BA6931" w:rsidRDefault="00C6732F" w:rsidP="00C6732F">
      <w:pPr>
        <w:rPr>
          <w:sz w:val="2"/>
          <w:szCs w:val="2"/>
        </w:rPr>
      </w:pPr>
      <w:r>
        <w:rPr>
          <w:rFonts w:ascii="Arial" w:hAnsi="Arial" w:cs="Arial"/>
          <w:sz w:val="22"/>
          <w:szCs w:val="22"/>
        </w:rPr>
        <w:tab/>
      </w:r>
    </w:p>
    <w:p w14:paraId="1AD2256A" w14:textId="441476FF" w:rsidR="00DE605C" w:rsidRPr="00DE605C" w:rsidRDefault="00C6732F">
      <w:pPr>
        <w:rPr>
          <w:sz w:val="2"/>
          <w:szCs w:val="2"/>
        </w:rPr>
      </w:pPr>
      <w:r>
        <w:br w:type="page"/>
      </w:r>
    </w:p>
    <w:tbl>
      <w:tblPr>
        <w:tblW w:w="98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3780"/>
        <w:gridCol w:w="2430"/>
        <w:gridCol w:w="1440"/>
      </w:tblGrid>
      <w:tr w:rsidR="007C2A36" w:rsidRPr="00497DF1" w14:paraId="30AC7233" w14:textId="77777777" w:rsidTr="007C2A36">
        <w:trPr>
          <w:trHeight w:val="1070"/>
        </w:trPr>
        <w:tc>
          <w:tcPr>
            <w:tcW w:w="2160" w:type="dxa"/>
            <w:vAlign w:val="center"/>
          </w:tcPr>
          <w:p w14:paraId="0AF21719" w14:textId="77777777" w:rsidR="007C2A36" w:rsidRPr="000F5C03" w:rsidRDefault="007C2A36" w:rsidP="00ED291A">
            <w:pPr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  <w:r w:rsidRPr="000F5C03">
              <w:rPr>
                <w:rFonts w:ascii="Arial" w:hAnsi="Arial" w:cs="Arial"/>
                <w:b/>
                <w:sz w:val="22"/>
                <w:szCs w:val="22"/>
                <w:highlight w:val="yellow"/>
              </w:rPr>
              <w:lastRenderedPageBreak/>
              <w:t xml:space="preserve">Activity D: </w:t>
            </w:r>
          </w:p>
          <w:p w14:paraId="046CC76B" w14:textId="77777777" w:rsidR="007C2A36" w:rsidRPr="000F5C03" w:rsidRDefault="007C2A36" w:rsidP="00ED291A">
            <w:pPr>
              <w:rPr>
                <w:rFonts w:ascii="Arial" w:hAnsi="Arial" w:cs="Arial"/>
                <w:b/>
                <w:sz w:val="12"/>
                <w:szCs w:val="12"/>
                <w:highlight w:val="yellow"/>
              </w:rPr>
            </w:pPr>
          </w:p>
          <w:p w14:paraId="5C2B0339" w14:textId="77777777" w:rsidR="007C2A36" w:rsidRPr="00497DF1" w:rsidRDefault="007C2A36" w:rsidP="00ED291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F5C03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Spreading plates</w:t>
            </w:r>
          </w:p>
        </w:tc>
        <w:tc>
          <w:tcPr>
            <w:tcW w:w="3780" w:type="dxa"/>
            <w:vAlign w:val="center"/>
          </w:tcPr>
          <w:p w14:paraId="79279A1D" w14:textId="77777777" w:rsidR="007C2A36" w:rsidRPr="00497DF1" w:rsidRDefault="007C2A36" w:rsidP="00ED291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  <w:u w:val="single"/>
              </w:rPr>
              <w:t>Get the Gizmo ready</w:t>
            </w:r>
            <w:r w:rsidRPr="00497DF1">
              <w:rPr>
                <w:rFonts w:ascii="Arial" w:hAnsi="Arial" w:cs="Arial"/>
                <w:sz w:val="22"/>
                <w:szCs w:val="22"/>
              </w:rPr>
              <w:t>:</w:t>
            </w:r>
            <w:r w:rsidRPr="00497DF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  <w:p w14:paraId="7F5046C3" w14:textId="77777777" w:rsidR="007C2A36" w:rsidRPr="00497DF1" w:rsidRDefault="007C2A36" w:rsidP="00497DF1">
            <w:pPr>
              <w:numPr>
                <w:ilvl w:val="0"/>
                <w:numId w:val="15"/>
              </w:numPr>
              <w:tabs>
                <w:tab w:val="num" w:pos="522"/>
              </w:tabs>
              <w:spacing w:before="120"/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 xml:space="preserve">Turn off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Boundary name</w:t>
            </w:r>
            <w:r w:rsidRPr="00497DF1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Show location</w:t>
            </w:r>
            <w:r w:rsidRPr="00497DF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5B7AD56" w14:textId="77777777" w:rsidR="007C2A36" w:rsidRPr="00497DF1" w:rsidRDefault="007C2A36" w:rsidP="00497DF1">
            <w:pPr>
              <w:numPr>
                <w:ilvl w:val="0"/>
                <w:numId w:val="15"/>
              </w:numPr>
              <w:tabs>
                <w:tab w:val="num" w:pos="522"/>
              </w:tabs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>Select BOUNDARY D.</w:t>
            </w:r>
          </w:p>
        </w:tc>
        <w:tc>
          <w:tcPr>
            <w:tcW w:w="2430" w:type="dxa"/>
          </w:tcPr>
          <w:p w14:paraId="2C3FAD14" w14:textId="650C0A16" w:rsidR="007C2A36" w:rsidRDefault="007C2A36" w:rsidP="00497DF1">
            <w:pPr>
              <w:ind w:left="-108" w:right="-108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9EBC955" wp14:editId="71817F01">
                  <wp:extent cx="1520190" cy="668655"/>
                  <wp:effectExtent l="0" t="0" r="3810" b="0"/>
                  <wp:docPr id="25" name="Picture 2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late boundaries_Divergent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90" cy="66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vAlign w:val="center"/>
          </w:tcPr>
          <w:p w14:paraId="328197E1" w14:textId="26B29660" w:rsidR="007C2A36" w:rsidRPr="00497DF1" w:rsidRDefault="007C2A36" w:rsidP="00497DF1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1" locked="0" layoutInCell="1" allowOverlap="1" wp14:anchorId="10A4D35B" wp14:editId="1E4CF61E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6007</wp:posOffset>
                  </wp:positionV>
                  <wp:extent cx="906780" cy="693420"/>
                  <wp:effectExtent l="0" t="0" r="7620" b="0"/>
                  <wp:wrapNone/>
                  <wp:docPr id="2" name="Picture 8" descr="2015-03-11_11-50-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2015-03-11_11-50-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79" t="21875" r="12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2A5D1BC" w14:textId="77777777" w:rsidR="00A6336B" w:rsidRDefault="00A6336B" w:rsidP="00A6336B">
      <w:pPr>
        <w:rPr>
          <w:rFonts w:ascii="Arial" w:hAnsi="Arial" w:cs="Arial"/>
          <w:sz w:val="22"/>
          <w:szCs w:val="22"/>
        </w:rPr>
      </w:pPr>
    </w:p>
    <w:p w14:paraId="0E6C16E1" w14:textId="77777777" w:rsidR="00A6336B" w:rsidRPr="005C1763" w:rsidRDefault="00A6336B" w:rsidP="00A6336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Question: </w:t>
      </w:r>
      <w:r w:rsidR="009249B6">
        <w:rPr>
          <w:rFonts w:ascii="Arial" w:hAnsi="Arial" w:cs="Arial"/>
          <w:b/>
          <w:sz w:val="22"/>
          <w:szCs w:val="22"/>
        </w:rPr>
        <w:t>How is new crust formed</w:t>
      </w:r>
      <w:r>
        <w:rPr>
          <w:rFonts w:ascii="Arial" w:hAnsi="Arial" w:cs="Arial"/>
          <w:b/>
          <w:sz w:val="22"/>
          <w:szCs w:val="22"/>
        </w:rPr>
        <w:t>?</w:t>
      </w:r>
    </w:p>
    <w:p w14:paraId="63B679B2" w14:textId="77777777" w:rsidR="00A6336B" w:rsidRPr="00EE4876" w:rsidRDefault="00A6336B" w:rsidP="00A6336B">
      <w:pPr>
        <w:rPr>
          <w:rFonts w:ascii="Arial" w:hAnsi="Arial" w:cs="Arial"/>
          <w:sz w:val="22"/>
          <w:szCs w:val="22"/>
        </w:rPr>
      </w:pPr>
    </w:p>
    <w:p w14:paraId="6A679833" w14:textId="77777777" w:rsidR="00DE605C" w:rsidRDefault="00DE605C" w:rsidP="00DE605C">
      <w:pPr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270507">
        <w:rPr>
          <w:rFonts w:ascii="Arial" w:hAnsi="Arial" w:cs="Arial"/>
          <w:sz w:val="22"/>
          <w:szCs w:val="22"/>
          <w:highlight w:val="yellow"/>
          <w:u w:val="single"/>
        </w:rPr>
        <w:t>Observe</w:t>
      </w:r>
      <w:r>
        <w:rPr>
          <w:rFonts w:ascii="Arial" w:hAnsi="Arial" w:cs="Arial"/>
          <w:sz w:val="22"/>
          <w:szCs w:val="22"/>
        </w:rPr>
        <w:t xml:space="preserve">: Boundary D is a </w:t>
      </w:r>
      <w:r>
        <w:rPr>
          <w:rFonts w:ascii="Arial" w:hAnsi="Arial" w:cs="Arial"/>
          <w:b/>
          <w:sz w:val="22"/>
          <w:szCs w:val="22"/>
          <w:highlight w:val="lightGray"/>
        </w:rPr>
        <w:t>divergent</w:t>
      </w:r>
      <w:r w:rsidRPr="00DA2774">
        <w:rPr>
          <w:rFonts w:ascii="Arial" w:hAnsi="Arial" w:cs="Arial"/>
          <w:b/>
          <w:sz w:val="22"/>
          <w:szCs w:val="22"/>
          <w:highlight w:val="lightGray"/>
        </w:rPr>
        <w:t xml:space="preserve"> boundary</w:t>
      </w:r>
      <w:r>
        <w:rPr>
          <w:rFonts w:ascii="Arial" w:hAnsi="Arial" w:cs="Arial"/>
          <w:sz w:val="22"/>
          <w:szCs w:val="22"/>
        </w:rPr>
        <w:t>. Click the right arrow four times to see how the plate</w:t>
      </w:r>
      <w:r w:rsidR="00B617E1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move. </w:t>
      </w:r>
    </w:p>
    <w:p w14:paraId="2346C401" w14:textId="77777777" w:rsidR="00DE605C" w:rsidRDefault="00DE605C" w:rsidP="00DE605C">
      <w:pPr>
        <w:rPr>
          <w:rFonts w:ascii="Arial" w:hAnsi="Arial" w:cs="Arial"/>
          <w:sz w:val="22"/>
          <w:szCs w:val="22"/>
        </w:rPr>
      </w:pPr>
    </w:p>
    <w:p w14:paraId="54C3406A" w14:textId="757B0A90" w:rsidR="00DE605C" w:rsidRDefault="00DE605C" w:rsidP="00270507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would you describe the motion of plates in a divergent boundary?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0507" w14:paraId="1E4290C3" w14:textId="77777777" w:rsidTr="00294CA6">
        <w:tc>
          <w:tcPr>
            <w:tcW w:w="9350" w:type="dxa"/>
          </w:tcPr>
          <w:p w14:paraId="1EDF6328" w14:textId="0D34C0D8" w:rsidR="00270507" w:rsidRPr="00C358EF" w:rsidRDefault="00270507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  <w:r w:rsidR="00C358E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TWO PLATES MOVING AWAY FROM EACH OTHER</w:t>
            </w:r>
          </w:p>
          <w:p w14:paraId="7AEBB31E" w14:textId="77777777" w:rsidR="00270507" w:rsidRDefault="00270507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3F4391F1" w14:textId="77777777" w:rsidR="00270507" w:rsidRDefault="00270507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8B0077" w14:textId="77777777" w:rsidR="00A6336B" w:rsidRPr="001B23C7" w:rsidRDefault="00A6336B" w:rsidP="00A6336B">
      <w:pPr>
        <w:ind w:left="360"/>
        <w:rPr>
          <w:rFonts w:ascii="Arial" w:hAnsi="Arial" w:cs="Arial"/>
          <w:sz w:val="22"/>
          <w:szCs w:val="22"/>
        </w:rPr>
      </w:pPr>
    </w:p>
    <w:p w14:paraId="124E433A" w14:textId="77777777" w:rsidR="00A6336B" w:rsidRPr="00A57A3F" w:rsidRDefault="00A6336B" w:rsidP="00A6336B">
      <w:pPr>
        <w:rPr>
          <w:rFonts w:ascii="Arial" w:hAnsi="Arial" w:cs="Arial"/>
          <w:sz w:val="22"/>
          <w:szCs w:val="22"/>
        </w:rPr>
      </w:pPr>
    </w:p>
    <w:p w14:paraId="513031FF" w14:textId="3D1C68F3" w:rsidR="00270507" w:rsidRPr="00270507" w:rsidRDefault="00A6336B" w:rsidP="00270507">
      <w:pPr>
        <w:pStyle w:val="ListParagraph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270507">
        <w:rPr>
          <w:rFonts w:ascii="Arial" w:hAnsi="Arial" w:cs="Arial"/>
          <w:sz w:val="22"/>
          <w:szCs w:val="22"/>
          <w:highlight w:val="yellow"/>
          <w:u w:val="single"/>
        </w:rPr>
        <w:t>Locate</w:t>
      </w:r>
      <w:r w:rsidRPr="00270507">
        <w:rPr>
          <w:rFonts w:ascii="Arial" w:hAnsi="Arial" w:cs="Arial"/>
          <w:sz w:val="22"/>
          <w:szCs w:val="22"/>
        </w:rPr>
        <w:t xml:space="preserve">: </w:t>
      </w:r>
      <w:r w:rsidR="00270507" w:rsidRPr="00270507">
        <w:rPr>
          <w:rFonts w:ascii="Arial" w:hAnsi="Arial" w:cs="Arial"/>
          <w:sz w:val="22"/>
          <w:szCs w:val="22"/>
        </w:rPr>
        <w:t xml:space="preserve">Using the </w:t>
      </w:r>
      <w:r w:rsidR="00270507" w:rsidRPr="00270507">
        <w:rPr>
          <w:rFonts w:ascii="Arial" w:hAnsi="Arial" w:cs="Arial"/>
          <w:i/>
          <w:iCs/>
          <w:sz w:val="22"/>
          <w:szCs w:val="22"/>
        </w:rPr>
        <w:t xml:space="preserve">Draw </w:t>
      </w:r>
      <w:r w:rsidR="00270507" w:rsidRPr="00270507">
        <w:rPr>
          <w:rFonts w:ascii="Arial" w:hAnsi="Arial" w:cs="Arial"/>
          <w:sz w:val="22"/>
          <w:szCs w:val="22"/>
        </w:rPr>
        <w:t>tool, highlight where divergent plate boundaries are located on the map, below.</w:t>
      </w:r>
    </w:p>
    <w:p w14:paraId="40FAD310" w14:textId="458582AC" w:rsidR="00270507" w:rsidRDefault="00DF2F25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  <w:r w:rsidRPr="00DF2F25">
        <w:rPr>
          <w:rFonts w:ascii="Arial" w:hAnsi="Arial" w:cs="Arial"/>
          <w:sz w:val="22"/>
          <w:szCs w:val="22"/>
        </w:rPr>
        <w:drawing>
          <wp:inline distT="0" distB="0" distL="0" distR="0" wp14:anchorId="2DF2CFD6" wp14:editId="404B0169">
            <wp:extent cx="5086350" cy="3835956"/>
            <wp:effectExtent l="0" t="0" r="0" b="0"/>
            <wp:docPr id="459596154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96154" name="Picture 1" descr="A map of the worl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8626" cy="38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E987" w14:textId="180491B9" w:rsidR="008000B0" w:rsidRDefault="008000B0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24601058" w14:textId="77777777" w:rsidR="008000B0" w:rsidRDefault="008000B0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64FB8055" w14:textId="1F77276E" w:rsidR="008000B0" w:rsidRDefault="008000B0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393065AD" w14:textId="722A24E7" w:rsidR="008000B0" w:rsidRPr="008000B0" w:rsidRDefault="008000B0" w:rsidP="008000B0">
      <w:pPr>
        <w:ind w:firstLine="360"/>
        <w:jc w:val="right"/>
        <w:rPr>
          <w:rFonts w:ascii="Arial" w:hAnsi="Arial" w:cs="Arial"/>
          <w:b/>
          <w:bCs/>
          <w:sz w:val="30"/>
          <w:szCs w:val="30"/>
          <w:u w:val="single"/>
        </w:rPr>
      </w:pPr>
      <w:r w:rsidRPr="008000B0">
        <w:rPr>
          <w:rFonts w:ascii="Arial" w:hAnsi="Arial" w:cs="Arial"/>
          <w:b/>
          <w:bCs/>
          <w:sz w:val="30"/>
          <w:szCs w:val="30"/>
          <w:u w:val="single"/>
        </w:rPr>
        <w:t xml:space="preserve">NYS Regents Questions on Next Pages </w:t>
      </w:r>
      <w:r w:rsidRPr="008000B0">
        <w:rPr>
          <w:rFonts w:ascii="Arial" w:hAnsi="Arial" w:cs="Arial"/>
          <w:b/>
          <w:bCs/>
          <w:sz w:val="30"/>
          <w:szCs w:val="30"/>
          <w:u w:val="single"/>
        </w:rPr>
        <w:sym w:font="Wingdings" w:char="F0E0"/>
      </w:r>
    </w:p>
    <w:p w14:paraId="249CB2CA" w14:textId="77777777" w:rsidR="00181F5F" w:rsidRDefault="00255561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C852655" wp14:editId="52444F94">
            <wp:extent cx="5943600" cy="7129780"/>
            <wp:effectExtent l="0" t="0" r="6350" b="0"/>
            <wp:docPr id="27" name="Picture 2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heckpoint_Plate Boundaries 1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2"/>
                    <a:stretch/>
                  </pic:blipFill>
                  <pic:spPr bwMode="auto">
                    <a:xfrm>
                      <a:off x="0" y="0"/>
                      <a:ext cx="5943600" cy="712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C9C5B" w14:textId="77777777" w:rsidR="00181F5F" w:rsidRDefault="00181F5F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4600D540" w14:textId="77777777" w:rsidR="00181F5F" w:rsidRDefault="00181F5F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1F5F" w14:paraId="3FDDECAE" w14:textId="77777777" w:rsidTr="00181F5F">
        <w:tc>
          <w:tcPr>
            <w:tcW w:w="9350" w:type="dxa"/>
          </w:tcPr>
          <w:p w14:paraId="06E5FB14" w14:textId="1C1FC39C" w:rsidR="00181F5F" w:rsidRPr="00DC2798" w:rsidRDefault="00FD6F82" w:rsidP="00DC2798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C</w:t>
            </w:r>
          </w:p>
        </w:tc>
      </w:tr>
      <w:tr w:rsidR="00181F5F" w14:paraId="519E7517" w14:textId="77777777" w:rsidTr="00181F5F">
        <w:tc>
          <w:tcPr>
            <w:tcW w:w="9350" w:type="dxa"/>
          </w:tcPr>
          <w:p w14:paraId="3FCDB4D0" w14:textId="5E0269A8" w:rsidR="00181F5F" w:rsidRPr="00DC2798" w:rsidRDefault="00FD6F82" w:rsidP="00DC2798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1</w:t>
            </w:r>
            <w:r w:rsidR="003407AB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(A)</w:t>
            </w:r>
          </w:p>
        </w:tc>
      </w:tr>
      <w:tr w:rsidR="00181F5F" w14:paraId="38C7E0B0" w14:textId="77777777" w:rsidTr="00181F5F">
        <w:tc>
          <w:tcPr>
            <w:tcW w:w="9350" w:type="dxa"/>
          </w:tcPr>
          <w:p w14:paraId="46FED1EA" w14:textId="1D9C2EDF" w:rsidR="00181F5F" w:rsidRPr="00DC2798" w:rsidRDefault="003407AB" w:rsidP="00DC2798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</w:t>
            </w:r>
          </w:p>
        </w:tc>
      </w:tr>
    </w:tbl>
    <w:p w14:paraId="0B6C4126" w14:textId="77777777" w:rsidR="00181F5F" w:rsidRDefault="00181F5F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5C060DBB" w14:textId="6F499493" w:rsidR="00DC2798" w:rsidRDefault="00255561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4361B36" wp14:editId="649F407D">
            <wp:extent cx="5617001" cy="7153275"/>
            <wp:effectExtent l="0" t="0" r="3175" b="0"/>
            <wp:docPr id="28" name="Picture 2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heckpoint_Plate Boundaries 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623" cy="71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2798" w14:paraId="210B899E" w14:textId="77777777" w:rsidTr="00294CA6">
        <w:tc>
          <w:tcPr>
            <w:tcW w:w="9350" w:type="dxa"/>
          </w:tcPr>
          <w:p w14:paraId="2BC433FF" w14:textId="213C72AD" w:rsidR="00DC2798" w:rsidRPr="00DC2798" w:rsidRDefault="000D294D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</w:t>
            </w:r>
          </w:p>
        </w:tc>
      </w:tr>
      <w:tr w:rsidR="00DC2798" w14:paraId="0BE707E5" w14:textId="77777777" w:rsidTr="00294CA6">
        <w:tc>
          <w:tcPr>
            <w:tcW w:w="9350" w:type="dxa"/>
          </w:tcPr>
          <w:p w14:paraId="52AB2CEB" w14:textId="270819C3" w:rsidR="00DC2798" w:rsidRPr="00DC2798" w:rsidRDefault="000D294D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C</w:t>
            </w:r>
          </w:p>
        </w:tc>
      </w:tr>
      <w:tr w:rsidR="00DC2798" w14:paraId="16C16C0A" w14:textId="77777777" w:rsidTr="00294CA6">
        <w:tc>
          <w:tcPr>
            <w:tcW w:w="9350" w:type="dxa"/>
          </w:tcPr>
          <w:p w14:paraId="39268B79" w14:textId="7CD1092E" w:rsidR="00DC2798" w:rsidRPr="00DC2798" w:rsidRDefault="000D294D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B</w:t>
            </w:r>
          </w:p>
        </w:tc>
      </w:tr>
      <w:tr w:rsidR="00DC2798" w14:paraId="2C4E49A4" w14:textId="77777777" w:rsidTr="00294CA6">
        <w:tc>
          <w:tcPr>
            <w:tcW w:w="9350" w:type="dxa"/>
          </w:tcPr>
          <w:p w14:paraId="496B1696" w14:textId="7885E4C0" w:rsidR="00DC2798" w:rsidRPr="00DC2798" w:rsidRDefault="00E9026B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B</w:t>
            </w:r>
          </w:p>
        </w:tc>
      </w:tr>
      <w:tr w:rsidR="00DC2798" w14:paraId="3D81E7BD" w14:textId="77777777" w:rsidTr="00294CA6">
        <w:tc>
          <w:tcPr>
            <w:tcW w:w="9350" w:type="dxa"/>
          </w:tcPr>
          <w:p w14:paraId="109EF74C" w14:textId="43A584C0" w:rsidR="00DC2798" w:rsidRPr="00DC2798" w:rsidRDefault="00E9026B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B</w:t>
            </w:r>
          </w:p>
        </w:tc>
      </w:tr>
      <w:tr w:rsidR="00DC2798" w14:paraId="5F2010A1" w14:textId="77777777" w:rsidTr="00294CA6">
        <w:tc>
          <w:tcPr>
            <w:tcW w:w="9350" w:type="dxa"/>
          </w:tcPr>
          <w:p w14:paraId="22C4488D" w14:textId="1C1B5951" w:rsidR="00DC2798" w:rsidRPr="00DC2798" w:rsidRDefault="004C2D40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C</w:t>
            </w:r>
          </w:p>
        </w:tc>
      </w:tr>
    </w:tbl>
    <w:p w14:paraId="74D5BCD7" w14:textId="77777777" w:rsidR="00DC2798" w:rsidRDefault="00DC2798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36624A69" w14:textId="7C336DBE" w:rsidR="008000B0" w:rsidRPr="00A57A3F" w:rsidRDefault="00255561" w:rsidP="00DC2798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98CC629" wp14:editId="201F98AE">
            <wp:extent cx="5943600" cy="7458710"/>
            <wp:effectExtent l="0" t="0" r="0" b="8890"/>
            <wp:docPr id="32" name="Picture 3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heckpoint_Plate Boundaries 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D4F7" w14:textId="77777777" w:rsidR="00270507" w:rsidRPr="00BA6931" w:rsidRDefault="00270507" w:rsidP="00270507">
      <w:pPr>
        <w:rPr>
          <w:sz w:val="2"/>
          <w:szCs w:val="2"/>
        </w:rPr>
      </w:pPr>
      <w:r>
        <w:rPr>
          <w:rFonts w:ascii="Arial" w:hAnsi="Arial" w:cs="Arial"/>
          <w:sz w:val="22"/>
          <w:szCs w:val="22"/>
        </w:rPr>
        <w:tab/>
      </w:r>
    </w:p>
    <w:p w14:paraId="501A04DC" w14:textId="1A9C2A54" w:rsidR="00270507" w:rsidRDefault="00270507" w:rsidP="00270507">
      <w:pPr>
        <w:rPr>
          <w:sz w:val="2"/>
          <w:szCs w:val="2"/>
        </w:rPr>
      </w:pPr>
    </w:p>
    <w:p w14:paraId="7410A53E" w14:textId="3DA020DD" w:rsidR="008000B0" w:rsidRDefault="008000B0" w:rsidP="00270507">
      <w:pPr>
        <w:rPr>
          <w:sz w:val="2"/>
          <w:szCs w:val="2"/>
        </w:rPr>
      </w:pPr>
    </w:p>
    <w:p w14:paraId="43199EB8" w14:textId="48EAC9EA" w:rsidR="008000B0" w:rsidRDefault="008000B0" w:rsidP="00270507">
      <w:pPr>
        <w:rPr>
          <w:sz w:val="2"/>
          <w:szCs w:val="2"/>
        </w:rPr>
      </w:pPr>
    </w:p>
    <w:p w14:paraId="72510460" w14:textId="2921C612" w:rsidR="008000B0" w:rsidRDefault="008000B0" w:rsidP="00270507">
      <w:pPr>
        <w:rPr>
          <w:sz w:val="2"/>
          <w:szCs w:val="2"/>
        </w:rPr>
      </w:pPr>
    </w:p>
    <w:p w14:paraId="0FB8694C" w14:textId="30AC4A66" w:rsidR="008000B0" w:rsidRDefault="008000B0" w:rsidP="00270507">
      <w:pPr>
        <w:rPr>
          <w:sz w:val="2"/>
          <w:szCs w:val="2"/>
        </w:rPr>
      </w:pPr>
    </w:p>
    <w:p w14:paraId="5CAEF0F6" w14:textId="3E5EF944" w:rsidR="008000B0" w:rsidRDefault="008000B0" w:rsidP="00270507">
      <w:pPr>
        <w:rPr>
          <w:sz w:val="2"/>
          <w:szCs w:val="2"/>
        </w:rPr>
      </w:pPr>
    </w:p>
    <w:p w14:paraId="5C8D6EC2" w14:textId="38DEE623" w:rsidR="008000B0" w:rsidRDefault="008000B0" w:rsidP="00270507">
      <w:pPr>
        <w:rPr>
          <w:sz w:val="2"/>
          <w:szCs w:val="2"/>
        </w:rPr>
      </w:pPr>
    </w:p>
    <w:p w14:paraId="5A2FA880" w14:textId="77777777" w:rsidR="008000B0" w:rsidRPr="007248AE" w:rsidRDefault="008000B0" w:rsidP="00270507">
      <w:pPr>
        <w:rPr>
          <w:sz w:val="2"/>
          <w:szCs w:val="2"/>
        </w:rPr>
      </w:pPr>
    </w:p>
    <w:sectPr w:rsidR="008000B0" w:rsidRPr="007248AE" w:rsidSect="008026A1">
      <w:footerReference w:type="default" r:id="rId19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D7499" w14:textId="77777777" w:rsidR="00B467C3" w:rsidRDefault="00B467C3">
      <w:r>
        <w:separator/>
      </w:r>
    </w:p>
  </w:endnote>
  <w:endnote w:type="continuationSeparator" w:id="0">
    <w:p w14:paraId="0B979AFF" w14:textId="77777777" w:rsidR="00B467C3" w:rsidRDefault="00B46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330F2" w14:textId="79D63BB9" w:rsidR="006335AB" w:rsidRDefault="006335AB" w:rsidP="008026A1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37A7D" w14:textId="77777777" w:rsidR="00B467C3" w:rsidRDefault="00B467C3">
      <w:r>
        <w:separator/>
      </w:r>
    </w:p>
  </w:footnote>
  <w:footnote w:type="continuationSeparator" w:id="0">
    <w:p w14:paraId="13ABB895" w14:textId="77777777" w:rsidR="00B467C3" w:rsidRDefault="00B46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18CA"/>
    <w:multiLevelType w:val="hybridMultilevel"/>
    <w:tmpl w:val="0166215A"/>
    <w:lvl w:ilvl="0" w:tplc="CD9A2CBA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 w:tplc="D7E28154">
      <w:start w:val="1"/>
      <w:numFmt w:val="upperLetter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" w15:restartNumberingAfterBreak="0">
    <w:nsid w:val="038419FE"/>
    <w:multiLevelType w:val="multilevel"/>
    <w:tmpl w:val="75DAB62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E110AB"/>
    <w:multiLevelType w:val="hybridMultilevel"/>
    <w:tmpl w:val="5B7882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0E6FDA"/>
    <w:multiLevelType w:val="hybridMultilevel"/>
    <w:tmpl w:val="75DAB620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222F4E"/>
    <w:multiLevelType w:val="hybridMultilevel"/>
    <w:tmpl w:val="52CCF0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2B3E61"/>
    <w:multiLevelType w:val="hybridMultilevel"/>
    <w:tmpl w:val="C1CE78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80EC6"/>
    <w:multiLevelType w:val="hybridMultilevel"/>
    <w:tmpl w:val="C86C59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E1B0A"/>
    <w:multiLevelType w:val="hybridMultilevel"/>
    <w:tmpl w:val="18664848"/>
    <w:lvl w:ilvl="0" w:tplc="CE3EC80A">
      <w:start w:val="1"/>
      <w:numFmt w:val="bullet"/>
      <w:lvlText w:val="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F1EFD"/>
    <w:multiLevelType w:val="hybridMultilevel"/>
    <w:tmpl w:val="EB9C69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7E65DD"/>
    <w:multiLevelType w:val="hybridMultilevel"/>
    <w:tmpl w:val="FF5055A6"/>
    <w:lvl w:ilvl="0" w:tplc="CD9A2C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136804B0">
      <w:start w:val="1"/>
      <w:numFmt w:val="upperLetter"/>
      <w:lvlText w:val="%3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0" w15:restartNumberingAfterBreak="0">
    <w:nsid w:val="23E23D27"/>
    <w:multiLevelType w:val="multilevel"/>
    <w:tmpl w:val="75DAB62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735476"/>
    <w:multiLevelType w:val="hybridMultilevel"/>
    <w:tmpl w:val="0BB0A492"/>
    <w:lvl w:ilvl="0" w:tplc="EE6A00F8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D64124"/>
    <w:multiLevelType w:val="multilevel"/>
    <w:tmpl w:val="0BB0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C9494D"/>
    <w:multiLevelType w:val="hybridMultilevel"/>
    <w:tmpl w:val="A0B4AA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58071E"/>
    <w:multiLevelType w:val="hybridMultilevel"/>
    <w:tmpl w:val="94ECABE6"/>
    <w:lvl w:ilvl="0" w:tplc="7E4E17D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9A38ED"/>
    <w:multiLevelType w:val="hybridMultilevel"/>
    <w:tmpl w:val="1CF07752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u w:val="none"/>
      </w:rPr>
    </w:lvl>
    <w:lvl w:ilvl="1" w:tplc="6302E2A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B53547"/>
    <w:multiLevelType w:val="hybridMultilevel"/>
    <w:tmpl w:val="3154B380"/>
    <w:lvl w:ilvl="0" w:tplc="CD9A2CBA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BE27FB3"/>
    <w:multiLevelType w:val="multilevel"/>
    <w:tmpl w:val="248084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C0C5E4A"/>
    <w:multiLevelType w:val="hybridMultilevel"/>
    <w:tmpl w:val="248084B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2E42DE"/>
    <w:multiLevelType w:val="hybridMultilevel"/>
    <w:tmpl w:val="1CA415CC"/>
    <w:lvl w:ilvl="0" w:tplc="CD9A2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20" w15:restartNumberingAfterBreak="0">
    <w:nsid w:val="3E9360BF"/>
    <w:multiLevelType w:val="hybridMultilevel"/>
    <w:tmpl w:val="0BD67502"/>
    <w:lvl w:ilvl="0" w:tplc="6972A3F4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997D65"/>
    <w:multiLevelType w:val="hybridMultilevel"/>
    <w:tmpl w:val="A8DA1C38"/>
    <w:lvl w:ilvl="0" w:tplc="CD9A2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287694D"/>
    <w:multiLevelType w:val="hybridMultilevel"/>
    <w:tmpl w:val="060689A6"/>
    <w:lvl w:ilvl="0" w:tplc="6302E2A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9521236"/>
    <w:multiLevelType w:val="hybridMultilevel"/>
    <w:tmpl w:val="42FAE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06B56"/>
    <w:multiLevelType w:val="hybridMultilevel"/>
    <w:tmpl w:val="36C827DC"/>
    <w:lvl w:ilvl="0" w:tplc="CD9A2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DA50660"/>
    <w:multiLevelType w:val="hybridMultilevel"/>
    <w:tmpl w:val="E8CEDB90"/>
    <w:lvl w:ilvl="0" w:tplc="0409000F">
      <w:start w:val="1"/>
      <w:numFmt w:val="decimal"/>
      <w:lvlText w:val="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6" w15:restartNumberingAfterBreak="0">
    <w:nsid w:val="4F7507AF"/>
    <w:multiLevelType w:val="multilevel"/>
    <w:tmpl w:val="ADAC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1450F26"/>
    <w:multiLevelType w:val="hybridMultilevel"/>
    <w:tmpl w:val="CF824C3A"/>
    <w:lvl w:ilvl="0" w:tplc="B2866D84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Symbol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335571A"/>
    <w:multiLevelType w:val="hybridMultilevel"/>
    <w:tmpl w:val="99C0F05E"/>
    <w:lvl w:ilvl="0" w:tplc="B2866D84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Symbol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3B220D3"/>
    <w:multiLevelType w:val="hybridMultilevel"/>
    <w:tmpl w:val="6DCE0618"/>
    <w:lvl w:ilvl="0" w:tplc="398638A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ascii="Arial" w:hAnsi="Arial" w:cs="Symbol"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7286EED"/>
    <w:multiLevelType w:val="multilevel"/>
    <w:tmpl w:val="13D640C6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BA92F60"/>
    <w:multiLevelType w:val="multilevel"/>
    <w:tmpl w:val="0F462EF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C696025"/>
    <w:multiLevelType w:val="hybridMultilevel"/>
    <w:tmpl w:val="93303E58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E66384E"/>
    <w:multiLevelType w:val="hybridMultilevel"/>
    <w:tmpl w:val="AA700F5C"/>
    <w:lvl w:ilvl="0" w:tplc="7E4E17DC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5E826204"/>
    <w:multiLevelType w:val="hybridMultilevel"/>
    <w:tmpl w:val="227C6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5F0231"/>
    <w:multiLevelType w:val="hybridMultilevel"/>
    <w:tmpl w:val="6CFEAEFA"/>
    <w:lvl w:ilvl="0" w:tplc="FFFFFFFF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8C51D1"/>
    <w:multiLevelType w:val="hybridMultilevel"/>
    <w:tmpl w:val="BA10980E"/>
    <w:lvl w:ilvl="0" w:tplc="CD9A2C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u w:val="none"/>
      </w:rPr>
    </w:lvl>
    <w:lvl w:ilvl="2" w:tplc="7E4E17DC">
      <w:start w:val="1"/>
      <w:numFmt w:val="upp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u w:val="none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E2B19"/>
    <w:multiLevelType w:val="hybridMultilevel"/>
    <w:tmpl w:val="213C56D4"/>
    <w:lvl w:ilvl="0" w:tplc="CD9A2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565188E"/>
    <w:multiLevelType w:val="hybridMultilevel"/>
    <w:tmpl w:val="7902CAA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 w15:restartNumberingAfterBreak="0">
    <w:nsid w:val="65995B14"/>
    <w:multiLevelType w:val="hybridMultilevel"/>
    <w:tmpl w:val="B8FE850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6220087"/>
    <w:multiLevelType w:val="multilevel"/>
    <w:tmpl w:val="0BB0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66F03D0"/>
    <w:multiLevelType w:val="hybridMultilevel"/>
    <w:tmpl w:val="31DE5A90"/>
    <w:lvl w:ilvl="0" w:tplc="CD9A2CBA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 w:tplc="B2866D84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ymbol"/>
        <w:u w:val="none"/>
      </w:rPr>
    </w:lvl>
    <w:lvl w:ilvl="2" w:tplc="0409001B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E074A71"/>
    <w:multiLevelType w:val="hybridMultilevel"/>
    <w:tmpl w:val="2EF867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076281"/>
    <w:multiLevelType w:val="hybridMultilevel"/>
    <w:tmpl w:val="5C5C8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6019C9"/>
    <w:multiLevelType w:val="multilevel"/>
    <w:tmpl w:val="18664848"/>
    <w:lvl w:ilvl="0">
      <w:start w:val="1"/>
      <w:numFmt w:val="bullet"/>
      <w:lvlText w:val="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1502CB"/>
    <w:multiLevelType w:val="multilevel"/>
    <w:tmpl w:val="7D28D810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4C0ED8"/>
    <w:multiLevelType w:val="hybridMultilevel"/>
    <w:tmpl w:val="54C8EA8A"/>
    <w:lvl w:ilvl="0" w:tplc="CD9A2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9C8B742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681BAE"/>
    <w:multiLevelType w:val="hybridMultilevel"/>
    <w:tmpl w:val="35F8FAE4"/>
    <w:lvl w:ilvl="0" w:tplc="CD9A2CBA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num w:numId="1" w16cid:durableId="1781219283">
    <w:abstractNumId w:val="42"/>
  </w:num>
  <w:num w:numId="2" w16cid:durableId="1625232840">
    <w:abstractNumId w:val="5"/>
  </w:num>
  <w:num w:numId="3" w16cid:durableId="356350857">
    <w:abstractNumId w:val="25"/>
  </w:num>
  <w:num w:numId="4" w16cid:durableId="802115455">
    <w:abstractNumId w:val="36"/>
  </w:num>
  <w:num w:numId="5" w16cid:durableId="1325812875">
    <w:abstractNumId w:val="11"/>
  </w:num>
  <w:num w:numId="6" w16cid:durableId="766927211">
    <w:abstractNumId w:val="20"/>
  </w:num>
  <w:num w:numId="7" w16cid:durableId="954212383">
    <w:abstractNumId w:val="26"/>
  </w:num>
  <w:num w:numId="8" w16cid:durableId="1449858254">
    <w:abstractNumId w:val="2"/>
  </w:num>
  <w:num w:numId="9" w16cid:durableId="157961628">
    <w:abstractNumId w:val="12"/>
  </w:num>
  <w:num w:numId="10" w16cid:durableId="1454055899">
    <w:abstractNumId w:val="13"/>
  </w:num>
  <w:num w:numId="11" w16cid:durableId="1048384414">
    <w:abstractNumId w:val="29"/>
  </w:num>
  <w:num w:numId="12" w16cid:durableId="1671251346">
    <w:abstractNumId w:val="40"/>
  </w:num>
  <w:num w:numId="13" w16cid:durableId="1687561115">
    <w:abstractNumId w:val="38"/>
  </w:num>
  <w:num w:numId="14" w16cid:durableId="164102500">
    <w:abstractNumId w:val="18"/>
  </w:num>
  <w:num w:numId="15" w16cid:durableId="779297087">
    <w:abstractNumId w:val="3"/>
  </w:num>
  <w:num w:numId="16" w16cid:durableId="1651977192">
    <w:abstractNumId w:val="17"/>
  </w:num>
  <w:num w:numId="17" w16cid:durableId="17171269">
    <w:abstractNumId w:val="41"/>
  </w:num>
  <w:num w:numId="18" w16cid:durableId="2130319228">
    <w:abstractNumId w:val="31"/>
  </w:num>
  <w:num w:numId="19" w16cid:durableId="810824764">
    <w:abstractNumId w:val="45"/>
  </w:num>
  <w:num w:numId="20" w16cid:durableId="1747603242">
    <w:abstractNumId w:val="32"/>
  </w:num>
  <w:num w:numId="21" w16cid:durableId="834757897">
    <w:abstractNumId w:val="0"/>
  </w:num>
  <w:num w:numId="22" w16cid:durableId="1086340409">
    <w:abstractNumId w:val="47"/>
  </w:num>
  <w:num w:numId="23" w16cid:durableId="1511330166">
    <w:abstractNumId w:val="4"/>
  </w:num>
  <w:num w:numId="24" w16cid:durableId="39788652">
    <w:abstractNumId w:val="10"/>
  </w:num>
  <w:num w:numId="25" w16cid:durableId="387992770">
    <w:abstractNumId w:val="1"/>
  </w:num>
  <w:num w:numId="26" w16cid:durableId="1926961529">
    <w:abstractNumId w:val="14"/>
  </w:num>
  <w:num w:numId="27" w16cid:durableId="478329">
    <w:abstractNumId w:val="39"/>
  </w:num>
  <w:num w:numId="28" w16cid:durableId="1681815607">
    <w:abstractNumId w:val="30"/>
  </w:num>
  <w:num w:numId="29" w16cid:durableId="1105080083">
    <w:abstractNumId w:val="15"/>
  </w:num>
  <w:num w:numId="30" w16cid:durableId="943194516">
    <w:abstractNumId w:val="6"/>
  </w:num>
  <w:num w:numId="31" w16cid:durableId="315306867">
    <w:abstractNumId w:val="43"/>
  </w:num>
  <w:num w:numId="32" w16cid:durableId="1524250976">
    <w:abstractNumId w:val="8"/>
  </w:num>
  <w:num w:numId="33" w16cid:durableId="439223985">
    <w:abstractNumId w:val="22"/>
  </w:num>
  <w:num w:numId="34" w16cid:durableId="1857573429">
    <w:abstractNumId w:val="46"/>
  </w:num>
  <w:num w:numId="35" w16cid:durableId="49883331">
    <w:abstractNumId w:val="27"/>
  </w:num>
  <w:num w:numId="36" w16cid:durableId="1646818188">
    <w:abstractNumId w:val="28"/>
  </w:num>
  <w:num w:numId="37" w16cid:durableId="2121679743">
    <w:abstractNumId w:val="16"/>
  </w:num>
  <w:num w:numId="38" w16cid:durableId="1150904835">
    <w:abstractNumId w:val="9"/>
  </w:num>
  <w:num w:numId="39" w16cid:durableId="2056421056">
    <w:abstractNumId w:val="19"/>
  </w:num>
  <w:num w:numId="40" w16cid:durableId="664356537">
    <w:abstractNumId w:val="33"/>
  </w:num>
  <w:num w:numId="41" w16cid:durableId="53242498">
    <w:abstractNumId w:val="7"/>
  </w:num>
  <w:num w:numId="42" w16cid:durableId="1640301501">
    <w:abstractNumId w:val="44"/>
  </w:num>
  <w:num w:numId="43" w16cid:durableId="1713535692">
    <w:abstractNumId w:val="35"/>
  </w:num>
  <w:num w:numId="44" w16cid:durableId="1406755515">
    <w:abstractNumId w:val="37"/>
  </w:num>
  <w:num w:numId="45" w16cid:durableId="665477012">
    <w:abstractNumId w:val="21"/>
  </w:num>
  <w:num w:numId="46" w16cid:durableId="81881925">
    <w:abstractNumId w:val="24"/>
  </w:num>
  <w:num w:numId="47" w16cid:durableId="1847666363">
    <w:abstractNumId w:val="34"/>
  </w:num>
  <w:num w:numId="48" w16cid:durableId="165906795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FF4"/>
    <w:rsid w:val="0004123F"/>
    <w:rsid w:val="000565C2"/>
    <w:rsid w:val="00076D2A"/>
    <w:rsid w:val="00092C91"/>
    <w:rsid w:val="000A2666"/>
    <w:rsid w:val="000C1972"/>
    <w:rsid w:val="000C2953"/>
    <w:rsid w:val="000C708A"/>
    <w:rsid w:val="000D17F1"/>
    <w:rsid w:val="000D294D"/>
    <w:rsid w:val="000D300D"/>
    <w:rsid w:val="000E0248"/>
    <w:rsid w:val="000E029B"/>
    <w:rsid w:val="000E13ED"/>
    <w:rsid w:val="000E656A"/>
    <w:rsid w:val="000E69CE"/>
    <w:rsid w:val="000E7ED7"/>
    <w:rsid w:val="000F0561"/>
    <w:rsid w:val="000F5C03"/>
    <w:rsid w:val="00112464"/>
    <w:rsid w:val="00117171"/>
    <w:rsid w:val="00125809"/>
    <w:rsid w:val="00175D8E"/>
    <w:rsid w:val="00181F5F"/>
    <w:rsid w:val="00182DF8"/>
    <w:rsid w:val="00184DA7"/>
    <w:rsid w:val="00186442"/>
    <w:rsid w:val="0019217B"/>
    <w:rsid w:val="001A1933"/>
    <w:rsid w:val="001A193B"/>
    <w:rsid w:val="001B23C7"/>
    <w:rsid w:val="001C017B"/>
    <w:rsid w:val="001F2F1C"/>
    <w:rsid w:val="00216AFF"/>
    <w:rsid w:val="0022258A"/>
    <w:rsid w:val="00222A0E"/>
    <w:rsid w:val="00222C4A"/>
    <w:rsid w:val="0025292C"/>
    <w:rsid w:val="00255561"/>
    <w:rsid w:val="00270507"/>
    <w:rsid w:val="0027428D"/>
    <w:rsid w:val="00275FD8"/>
    <w:rsid w:val="002A2AA6"/>
    <w:rsid w:val="002B4389"/>
    <w:rsid w:val="002C3A29"/>
    <w:rsid w:val="002E3F86"/>
    <w:rsid w:val="002E4754"/>
    <w:rsid w:val="002E5D05"/>
    <w:rsid w:val="002E6DFB"/>
    <w:rsid w:val="002E71C7"/>
    <w:rsid w:val="002F1C42"/>
    <w:rsid w:val="002F7FE8"/>
    <w:rsid w:val="0030169B"/>
    <w:rsid w:val="00316C5F"/>
    <w:rsid w:val="00334D52"/>
    <w:rsid w:val="003407AB"/>
    <w:rsid w:val="00347D4D"/>
    <w:rsid w:val="0035148C"/>
    <w:rsid w:val="003A0054"/>
    <w:rsid w:val="003A6891"/>
    <w:rsid w:val="003C0128"/>
    <w:rsid w:val="003D3CAF"/>
    <w:rsid w:val="003F0647"/>
    <w:rsid w:val="00405648"/>
    <w:rsid w:val="0041350D"/>
    <w:rsid w:val="004227BD"/>
    <w:rsid w:val="004276CF"/>
    <w:rsid w:val="004510F7"/>
    <w:rsid w:val="004562C1"/>
    <w:rsid w:val="0048309B"/>
    <w:rsid w:val="00483DB6"/>
    <w:rsid w:val="00497DF1"/>
    <w:rsid w:val="004B7883"/>
    <w:rsid w:val="004C2D40"/>
    <w:rsid w:val="004C4055"/>
    <w:rsid w:val="004C55A3"/>
    <w:rsid w:val="004D030B"/>
    <w:rsid w:val="004D0CE5"/>
    <w:rsid w:val="004D23CA"/>
    <w:rsid w:val="004E557B"/>
    <w:rsid w:val="004F3628"/>
    <w:rsid w:val="00503384"/>
    <w:rsid w:val="005049FF"/>
    <w:rsid w:val="00510513"/>
    <w:rsid w:val="00512CA6"/>
    <w:rsid w:val="0052726A"/>
    <w:rsid w:val="00537EA9"/>
    <w:rsid w:val="00545724"/>
    <w:rsid w:val="005576CC"/>
    <w:rsid w:val="0056479C"/>
    <w:rsid w:val="0057620F"/>
    <w:rsid w:val="00581FFE"/>
    <w:rsid w:val="00587854"/>
    <w:rsid w:val="005A3FAF"/>
    <w:rsid w:val="005A4488"/>
    <w:rsid w:val="005B4569"/>
    <w:rsid w:val="005D321C"/>
    <w:rsid w:val="005D6F4B"/>
    <w:rsid w:val="00614015"/>
    <w:rsid w:val="00614E10"/>
    <w:rsid w:val="0061702F"/>
    <w:rsid w:val="006335AB"/>
    <w:rsid w:val="00635746"/>
    <w:rsid w:val="00647E78"/>
    <w:rsid w:val="00657F71"/>
    <w:rsid w:val="00660D81"/>
    <w:rsid w:val="00675029"/>
    <w:rsid w:val="0068260C"/>
    <w:rsid w:val="00685BE3"/>
    <w:rsid w:val="00693EA0"/>
    <w:rsid w:val="00696CC8"/>
    <w:rsid w:val="006C256E"/>
    <w:rsid w:val="006C46C5"/>
    <w:rsid w:val="006D2F43"/>
    <w:rsid w:val="006E0DBA"/>
    <w:rsid w:val="0070457C"/>
    <w:rsid w:val="00706131"/>
    <w:rsid w:val="007230CF"/>
    <w:rsid w:val="00723884"/>
    <w:rsid w:val="007248AE"/>
    <w:rsid w:val="00731E58"/>
    <w:rsid w:val="0073589F"/>
    <w:rsid w:val="00755C42"/>
    <w:rsid w:val="007712B1"/>
    <w:rsid w:val="00780610"/>
    <w:rsid w:val="00787023"/>
    <w:rsid w:val="00790DBF"/>
    <w:rsid w:val="007A291B"/>
    <w:rsid w:val="007A3811"/>
    <w:rsid w:val="007B3215"/>
    <w:rsid w:val="007B3238"/>
    <w:rsid w:val="007C2A36"/>
    <w:rsid w:val="007F21D6"/>
    <w:rsid w:val="008000B0"/>
    <w:rsid w:val="008026A1"/>
    <w:rsid w:val="0080472A"/>
    <w:rsid w:val="008229F5"/>
    <w:rsid w:val="00842A8F"/>
    <w:rsid w:val="00843E4C"/>
    <w:rsid w:val="00856DF0"/>
    <w:rsid w:val="008810F0"/>
    <w:rsid w:val="00894D97"/>
    <w:rsid w:val="008A22BB"/>
    <w:rsid w:val="008A2E69"/>
    <w:rsid w:val="008B696E"/>
    <w:rsid w:val="008B6ABF"/>
    <w:rsid w:val="008E75CF"/>
    <w:rsid w:val="00902E5C"/>
    <w:rsid w:val="00907D9A"/>
    <w:rsid w:val="00914F5F"/>
    <w:rsid w:val="009249B6"/>
    <w:rsid w:val="00926FC4"/>
    <w:rsid w:val="0093282F"/>
    <w:rsid w:val="00936A29"/>
    <w:rsid w:val="00937D97"/>
    <w:rsid w:val="009551A8"/>
    <w:rsid w:val="009611DF"/>
    <w:rsid w:val="0097224F"/>
    <w:rsid w:val="00985C84"/>
    <w:rsid w:val="00991385"/>
    <w:rsid w:val="00997D7C"/>
    <w:rsid w:val="009C1A40"/>
    <w:rsid w:val="009C7065"/>
    <w:rsid w:val="009C73E4"/>
    <w:rsid w:val="009C7F25"/>
    <w:rsid w:val="009D2D97"/>
    <w:rsid w:val="009E57F1"/>
    <w:rsid w:val="00A11001"/>
    <w:rsid w:val="00A2038C"/>
    <w:rsid w:val="00A241EC"/>
    <w:rsid w:val="00A57A3F"/>
    <w:rsid w:val="00A6336B"/>
    <w:rsid w:val="00A811FC"/>
    <w:rsid w:val="00A95D7E"/>
    <w:rsid w:val="00AD0956"/>
    <w:rsid w:val="00AD64F2"/>
    <w:rsid w:val="00AF67F0"/>
    <w:rsid w:val="00AF7CC3"/>
    <w:rsid w:val="00B14736"/>
    <w:rsid w:val="00B2484C"/>
    <w:rsid w:val="00B326C8"/>
    <w:rsid w:val="00B33F67"/>
    <w:rsid w:val="00B467C3"/>
    <w:rsid w:val="00B617E1"/>
    <w:rsid w:val="00B61982"/>
    <w:rsid w:val="00B6317E"/>
    <w:rsid w:val="00B676B5"/>
    <w:rsid w:val="00B8667D"/>
    <w:rsid w:val="00BB7A74"/>
    <w:rsid w:val="00BC1708"/>
    <w:rsid w:val="00BE68A5"/>
    <w:rsid w:val="00C358EF"/>
    <w:rsid w:val="00C63BCB"/>
    <w:rsid w:val="00C65FF4"/>
    <w:rsid w:val="00C6732F"/>
    <w:rsid w:val="00C75F91"/>
    <w:rsid w:val="00CB0DE7"/>
    <w:rsid w:val="00CB68AC"/>
    <w:rsid w:val="00CC100A"/>
    <w:rsid w:val="00CC6650"/>
    <w:rsid w:val="00CD3ECD"/>
    <w:rsid w:val="00CD52B0"/>
    <w:rsid w:val="00CE4512"/>
    <w:rsid w:val="00CE5F46"/>
    <w:rsid w:val="00CE76B3"/>
    <w:rsid w:val="00CF7BD9"/>
    <w:rsid w:val="00D345FE"/>
    <w:rsid w:val="00D405EE"/>
    <w:rsid w:val="00D7523F"/>
    <w:rsid w:val="00D93122"/>
    <w:rsid w:val="00DA2774"/>
    <w:rsid w:val="00DC2798"/>
    <w:rsid w:val="00DE605C"/>
    <w:rsid w:val="00DF2F25"/>
    <w:rsid w:val="00E01080"/>
    <w:rsid w:val="00E628B0"/>
    <w:rsid w:val="00E9026B"/>
    <w:rsid w:val="00EA6670"/>
    <w:rsid w:val="00EA7652"/>
    <w:rsid w:val="00EC2B10"/>
    <w:rsid w:val="00ED291A"/>
    <w:rsid w:val="00ED4FDB"/>
    <w:rsid w:val="00ED78D7"/>
    <w:rsid w:val="00EE4398"/>
    <w:rsid w:val="00EE514F"/>
    <w:rsid w:val="00F01211"/>
    <w:rsid w:val="00F143C7"/>
    <w:rsid w:val="00F43981"/>
    <w:rsid w:val="00F5187C"/>
    <w:rsid w:val="00F61301"/>
    <w:rsid w:val="00F7318F"/>
    <w:rsid w:val="00F73A00"/>
    <w:rsid w:val="00FA3FB7"/>
    <w:rsid w:val="00FA3FE6"/>
    <w:rsid w:val="00FB2AD6"/>
    <w:rsid w:val="00FB7A20"/>
    <w:rsid w:val="00FC2052"/>
    <w:rsid w:val="00FD6F82"/>
    <w:rsid w:val="00FE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black"/>
    </o:shapedefaults>
    <o:shapelayout v:ext="edit">
      <o:idmap v:ext="edit" data="1"/>
    </o:shapelayout>
  </w:shapeDefaults>
  <w:decimalSymbol w:val="."/>
  <w:listSeparator w:val=","/>
  <w14:docId w14:val="7280C079"/>
  <w15:chartTrackingRefBased/>
  <w15:docId w15:val="{58E7E43E-BE18-4DA8-A6FC-88F87ADE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170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845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106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1065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065F"/>
  </w:style>
  <w:style w:type="character" w:styleId="CommentReference">
    <w:name w:val="annotation reference"/>
    <w:semiHidden/>
    <w:rsid w:val="00D42F89"/>
    <w:rPr>
      <w:sz w:val="16"/>
      <w:szCs w:val="16"/>
    </w:rPr>
  </w:style>
  <w:style w:type="paragraph" w:styleId="CommentText">
    <w:name w:val="annotation text"/>
    <w:basedOn w:val="Normal"/>
    <w:semiHidden/>
    <w:rsid w:val="00D42F8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42F89"/>
    <w:rPr>
      <w:b/>
      <w:bCs/>
    </w:rPr>
  </w:style>
  <w:style w:type="paragraph" w:styleId="BalloonText">
    <w:name w:val="Balloon Text"/>
    <w:basedOn w:val="Normal"/>
    <w:semiHidden/>
    <w:rsid w:val="00D42F89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2B75C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9C7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6B761A-853A-4EF2-B019-27961B27E2C7}"/>
</file>

<file path=customXml/itemProps2.xml><?xml version="1.0" encoding="utf-8"?>
<ds:datastoreItem xmlns:ds="http://schemas.openxmlformats.org/officeDocument/2006/customXml" ds:itemID="{EBB568CB-D848-4D18-BDD1-FADEEDC8E201}"/>
</file>

<file path=customXml/itemProps3.xml><?xml version="1.0" encoding="utf-8"?>
<ds:datastoreItem xmlns:ds="http://schemas.openxmlformats.org/officeDocument/2006/customXml" ds:itemID="{59DE7B12-9CEC-4D2E-8292-51B4200FBE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672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Plate Tectonics</vt:lpstr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Plate Tectonics</dc:title>
  <dc:subject/>
  <dc:creator>ExploreLearning</dc:creator>
  <cp:keywords/>
  <cp:lastModifiedBy>Kyle Winter</cp:lastModifiedBy>
  <cp:revision>50</cp:revision>
  <cp:lastPrinted>2007-08-02T14:48:00Z</cp:lastPrinted>
  <dcterms:created xsi:type="dcterms:W3CDTF">2020-12-08T13:01:00Z</dcterms:created>
  <dcterms:modified xsi:type="dcterms:W3CDTF">2024-06-18T19:03:00Z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