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A898F" w14:textId="04CC0F02" w:rsidR="0DD43AB4" w:rsidRDefault="70CD150D" w:rsidP="5C6E0B2F">
      <w:pPr>
        <w:spacing w:after="0" w:line="240" w:lineRule="auto"/>
        <w:rPr>
          <w:rFonts w:asciiTheme="majorHAnsi" w:eastAsiaTheme="majorEastAsia" w:hAnsiTheme="majorHAnsi" w:cstheme="majorBidi"/>
          <w:sz w:val="18"/>
          <w:szCs w:val="18"/>
        </w:rPr>
      </w:pPr>
      <w:r w:rsidRPr="5C6E0B2F">
        <w:rPr>
          <w:rFonts w:asciiTheme="majorHAnsi" w:eastAsiaTheme="majorEastAsia" w:hAnsiTheme="majorHAnsi" w:cstheme="majorBidi"/>
          <w:b/>
          <w:bCs/>
          <w:sz w:val="28"/>
          <w:szCs w:val="28"/>
        </w:rPr>
        <w:t>Unit: Geologic History</w:t>
      </w:r>
    </w:p>
    <w:p w14:paraId="27972A06" w14:textId="77777777" w:rsidR="0DD43AB4" w:rsidRDefault="70CD150D" w:rsidP="5C6E0B2F">
      <w:pPr>
        <w:spacing w:after="0" w:line="240" w:lineRule="auto"/>
        <w:rPr>
          <w:rFonts w:asciiTheme="majorHAnsi" w:eastAsiaTheme="majorEastAsia" w:hAnsiTheme="majorHAnsi" w:cstheme="majorBidi"/>
          <w:sz w:val="18"/>
          <w:szCs w:val="18"/>
        </w:rPr>
      </w:pPr>
      <w:r w:rsidRPr="5C6E0B2F">
        <w:rPr>
          <w:rFonts w:asciiTheme="majorHAnsi" w:eastAsiaTheme="majorEastAsia" w:hAnsiTheme="majorHAnsi" w:cstheme="majorBidi"/>
          <w:sz w:val="28"/>
          <w:szCs w:val="28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1"/>
        <w:gridCol w:w="5251"/>
        <w:gridCol w:w="6390"/>
      </w:tblGrid>
      <w:tr w:rsidR="08603C86" w14:paraId="4526A050" w14:textId="77777777" w:rsidTr="5C6E0B2F">
        <w:trPr>
          <w:trHeight w:val="300"/>
        </w:trPr>
        <w:tc>
          <w:tcPr>
            <w:tcW w:w="2031" w:type="dxa"/>
            <w:shd w:val="clear" w:color="auto" w:fill="auto"/>
            <w:vAlign w:val="center"/>
          </w:tcPr>
          <w:p w14:paraId="137DF8A9" w14:textId="77777777" w:rsidR="08603C86" w:rsidRDefault="2314E6F9" w:rsidP="5C6E0B2F">
            <w:pPr>
              <w:spacing w:after="0" w:line="240" w:lineRule="auto"/>
              <w:jc w:val="center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# Period(s)</w:t>
            </w:r>
          </w:p>
        </w:tc>
        <w:tc>
          <w:tcPr>
            <w:tcW w:w="5251" w:type="dxa"/>
            <w:shd w:val="clear" w:color="auto" w:fill="auto"/>
            <w:vAlign w:val="center"/>
          </w:tcPr>
          <w:p w14:paraId="08CAE5E6" w14:textId="77777777" w:rsidR="08603C86" w:rsidRDefault="2314E6F9" w:rsidP="5C6E0B2F">
            <w:pPr>
              <w:spacing w:after="0" w:line="240" w:lineRule="auto"/>
              <w:jc w:val="center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Lesson Topic(s)s</w:t>
            </w:r>
            <w:r w:rsidRPr="5C6E0B2F">
              <w:rPr>
                <w:rFonts w:asciiTheme="majorHAnsi" w:eastAsiaTheme="majorEastAsia" w:hAnsiTheme="majorHAnsi" w:cstheme="majorBidi"/>
              </w:rPr>
              <w:t> </w:t>
            </w:r>
          </w:p>
        </w:tc>
        <w:tc>
          <w:tcPr>
            <w:tcW w:w="6390" w:type="dxa"/>
            <w:shd w:val="clear" w:color="auto" w:fill="auto"/>
            <w:vAlign w:val="center"/>
          </w:tcPr>
          <w:p w14:paraId="1303D126" w14:textId="77777777" w:rsidR="08603C86" w:rsidRDefault="2314E6F9" w:rsidP="5C6E0B2F">
            <w:pPr>
              <w:spacing w:after="0" w:line="240" w:lineRule="auto"/>
              <w:jc w:val="center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Standard(s)</w:t>
            </w:r>
          </w:p>
        </w:tc>
      </w:tr>
      <w:tr w:rsidR="08603C86" w14:paraId="1D70F28E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6D3526A8" w14:textId="77777777" w:rsidR="08603C86" w:rsidRDefault="08603C86" w:rsidP="5C6E0B2F">
            <w:pPr>
              <w:spacing w:after="0" w:line="240" w:lineRule="auto"/>
              <w:jc w:val="center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3E7DEFBF" w14:textId="3799DB50" w:rsidR="08603C86" w:rsidRDefault="4E770CB8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Formation of Earth: Evidence from Ancient Earth Materials</w:t>
            </w:r>
          </w:p>
          <w:p w14:paraId="5365C409" w14:textId="5DACFC05" w:rsidR="08603C86" w:rsidRDefault="4E770CB8" w:rsidP="5C6E0B2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Introduction to the formation theories of Earth (e.g., nebular hypothesis) based on evidence from ancient Earth materials (e.g., zircons, oldest rocks).</w:t>
            </w:r>
          </w:p>
          <w:p w14:paraId="514C3F07" w14:textId="52340BAE" w:rsidR="08603C86" w:rsidRDefault="4E770CB8" w:rsidP="5C6E0B2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Examination of isotopic dating techniques (e.g., radiometric dating) to determine the age of Earth and early geological events.</w:t>
            </w:r>
          </w:p>
        </w:tc>
        <w:tc>
          <w:tcPr>
            <w:tcW w:w="6390" w:type="dxa"/>
            <w:shd w:val="clear" w:color="auto" w:fill="auto"/>
          </w:tcPr>
          <w:p w14:paraId="71020EFD" w14:textId="40010409" w:rsidR="08603C86" w:rsidRDefault="0CD96FD9" w:rsidP="5C6E0B2F">
            <w:pPr>
              <w:spacing w:after="0" w:line="257" w:lineRule="auto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HS-ESS1-6. Apply scientific reasoning and evidence from ancient Earth materials, meteorites, and other </w:t>
            </w:r>
            <w:proofErr w:type="gramStart"/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>planetary</w:t>
            </w:r>
            <w:proofErr w:type="gramEnd"/>
          </w:p>
          <w:p w14:paraId="2F679E19" w14:textId="07516538" w:rsidR="08603C86" w:rsidRDefault="0CD96FD9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surfaces to construct an account of Earth’s formation and </w:t>
            </w:r>
            <w:proofErr w:type="gramStart"/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>early</w:t>
            </w:r>
            <w:proofErr w:type="gramEnd"/>
          </w:p>
          <w:p w14:paraId="79B1B29E" w14:textId="0045FB22" w:rsidR="08603C86" w:rsidRDefault="0CD96FD9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t xml:space="preserve"> history.</w:t>
            </w:r>
          </w:p>
          <w:p w14:paraId="18A209AB" w14:textId="3985C943" w:rsidR="08603C86" w:rsidRDefault="08603C86" w:rsidP="5C6E0B2F">
            <w:pPr>
              <w:spacing w:after="0" w:line="240" w:lineRule="auto"/>
              <w:rPr>
                <w:rFonts w:asciiTheme="majorHAnsi" w:eastAsiaTheme="majorEastAsia" w:hAnsiTheme="majorHAnsi" w:cstheme="majorBidi"/>
              </w:rPr>
            </w:pPr>
          </w:p>
        </w:tc>
      </w:tr>
      <w:tr w:rsidR="5C6E0B2F" w14:paraId="0294F00B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1EDF4660" w14:textId="098C032C" w:rsidR="5C6E0B2F" w:rsidRDefault="5C6E0B2F" w:rsidP="5C6E0B2F">
            <w:pPr>
              <w:spacing w:line="240" w:lineRule="auto"/>
              <w:jc w:val="center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5251" w:type="dxa"/>
            <w:shd w:val="clear" w:color="auto" w:fill="auto"/>
          </w:tcPr>
          <w:p w14:paraId="7E9602BC" w14:textId="1FB2A7F6" w:rsidR="664A8B0C" w:rsidRDefault="664A8B0C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Meteorites and Planetary Surfaces: Insights into Earth's Early History</w:t>
            </w:r>
          </w:p>
          <w:p w14:paraId="17533016" w14:textId="05AFC364" w:rsidR="664A8B0C" w:rsidRDefault="664A8B0C" w:rsidP="5C6E0B2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Exploration of meteorites and their composition to understand the conditions present in the early solar system.</w:t>
            </w:r>
          </w:p>
          <w:p w14:paraId="7A2D3763" w14:textId="43F00020" w:rsidR="664A8B0C" w:rsidRDefault="664A8B0C" w:rsidP="5C6E0B2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Analysis of planetary surfaces (e.g., Moon, Mars) and comparison with Earth to infer common processes and events during the early history of the solar system.</w:t>
            </w:r>
          </w:p>
        </w:tc>
        <w:tc>
          <w:tcPr>
            <w:tcW w:w="6390" w:type="dxa"/>
            <w:shd w:val="clear" w:color="auto" w:fill="auto"/>
          </w:tcPr>
          <w:p w14:paraId="3146BAC4" w14:textId="7BD141BF" w:rsidR="5C6E0B2F" w:rsidRDefault="5C6E0B2F" w:rsidP="5C6E0B2F">
            <w:pPr>
              <w:spacing w:line="257" w:lineRule="auto"/>
              <w:rPr>
                <w:rFonts w:asciiTheme="majorHAnsi" w:eastAsiaTheme="majorEastAsia" w:hAnsiTheme="majorHAnsi" w:cstheme="majorBidi"/>
              </w:rPr>
            </w:pPr>
          </w:p>
        </w:tc>
      </w:tr>
      <w:tr w:rsidR="08603C86" w14:paraId="25406F4C" w14:textId="77777777" w:rsidTr="5C6E0B2F">
        <w:trPr>
          <w:trHeight w:val="300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C6251" w14:textId="77777777" w:rsidR="08603C86" w:rsidRDefault="08603C86" w:rsidP="08603C86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953B6" w14:textId="1AA6C73B" w:rsidR="08603C86" w:rsidRDefault="3DE6E18C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Coevolution of Earth's Systems and Life: Evidence and Arguments</w:t>
            </w:r>
          </w:p>
          <w:p w14:paraId="2DF1B75C" w14:textId="4E179F9C" w:rsidR="08603C86" w:rsidRDefault="3DE6E18C" w:rsidP="5C6E0B2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Investigation of the interactions between Earth's geosphere, atmosphere, hydrosphere, and biosphere over geological time scales.</w:t>
            </w:r>
          </w:p>
          <w:p w14:paraId="0A29B56C" w14:textId="59565568" w:rsidR="08603C86" w:rsidRDefault="3DE6E18C" w:rsidP="5C6E0B2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Construction of arguments based on evidence (e.g., fossil records, isotopic signatures) to explain how Earth's systems and life have coevolved throughout history.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D0D21" w14:textId="77777777" w:rsidR="08603C86" w:rsidRDefault="08603C86" w:rsidP="08603C86">
            <w:pPr>
              <w:spacing w:after="0" w:line="240" w:lineRule="auto"/>
            </w:pPr>
            <w:r w:rsidRPr="08603C86">
              <w:t> </w:t>
            </w:r>
          </w:p>
        </w:tc>
      </w:tr>
      <w:tr w:rsidR="08603C86" w14:paraId="4F1E2EEC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45CDDB52" w14:textId="77777777" w:rsidR="08603C86" w:rsidRDefault="08603C86" w:rsidP="08603C86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5251" w:type="dxa"/>
            <w:shd w:val="clear" w:color="auto" w:fill="auto"/>
          </w:tcPr>
          <w:p w14:paraId="0D268F60" w14:textId="1476A81E" w:rsidR="08603C86" w:rsidRDefault="05A892BF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Impact Events and their Effects on Earth's Evolution</w:t>
            </w:r>
          </w:p>
          <w:p w14:paraId="57903482" w14:textId="7B557D82" w:rsidR="08603C86" w:rsidRDefault="05A892BF" w:rsidP="5C6E0B2F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Study of impact events in Earth's history and their geological and biological consequences.</w:t>
            </w:r>
          </w:p>
          <w:p w14:paraId="2E6DC217" w14:textId="3769641A" w:rsidR="08603C86" w:rsidRDefault="05A892BF" w:rsidP="5C6E0B2F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lastRenderedPageBreak/>
              <w:t>Analysis of impact craters, shocked minerals, and other evidence to understand the role of impact events in shaping Earth's surface and influencing evolution.</w:t>
            </w:r>
          </w:p>
        </w:tc>
        <w:tc>
          <w:tcPr>
            <w:tcW w:w="6390" w:type="dxa"/>
            <w:shd w:val="clear" w:color="auto" w:fill="auto"/>
          </w:tcPr>
          <w:p w14:paraId="35BE3390" w14:textId="300E9AD7" w:rsidR="08603C86" w:rsidRDefault="44474E9A" w:rsidP="5C6E0B2F">
            <w:pPr>
              <w:spacing w:after="0" w:line="257" w:lineRule="auto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sz w:val="24"/>
                <w:szCs w:val="24"/>
              </w:rPr>
              <w:lastRenderedPageBreak/>
              <w:t>HS-ESS2-7. Construct an argument based on evidence about the coevolution of Earth’s systems and life on Earth.</w:t>
            </w:r>
          </w:p>
          <w:p w14:paraId="25E8589F" w14:textId="0C3C5055" w:rsidR="08603C86" w:rsidRDefault="08603C86" w:rsidP="5C6E0B2F">
            <w:pPr>
              <w:pStyle w:val="NormalWeb"/>
              <w:spacing w:before="0" w:beforeAutospacing="0" w:after="0" w:afterAutospacing="0"/>
              <w:rPr>
                <w:rFonts w:cstheme="minorBidi"/>
              </w:rPr>
            </w:pPr>
          </w:p>
        </w:tc>
      </w:tr>
      <w:tr w:rsidR="08603C86" w14:paraId="0F31D213" w14:textId="77777777" w:rsidTr="5C6E0B2F">
        <w:trPr>
          <w:trHeight w:val="300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D3F90" w14:textId="77777777" w:rsidR="08603C86" w:rsidRDefault="08603C86" w:rsidP="08603C86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83C34" w14:textId="5D09E4D2" w:rsidR="08603C86" w:rsidRDefault="076F7A5F" w:rsidP="5C6E0B2F">
            <w:pPr>
              <w:pStyle w:val="NormalWeb"/>
              <w:spacing w:before="0" w:beforeAutospacing="0" w:after="0" w:afterAutospacing="0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5C6E0B2F">
              <w:rPr>
                <w:rFonts w:asciiTheme="majorHAnsi" w:eastAsiaTheme="majorEastAsia" w:hAnsiTheme="majorHAnsi" w:cstheme="majorBidi"/>
                <w:b/>
                <w:bCs/>
              </w:rPr>
              <w:t>Evidence for Early Life and the Rise of Oxygen: Coevolution Case Study</w:t>
            </w:r>
          </w:p>
          <w:p w14:paraId="12873115" w14:textId="080EF8F2" w:rsidR="08603C86" w:rsidRDefault="076F7A5F" w:rsidP="5C6E0B2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Examination of fossil records and geochemical evidence to trace the emergence and evolution of early life on Earth.</w:t>
            </w:r>
          </w:p>
          <w:p w14:paraId="1A72F8CD" w14:textId="4E53F06D" w:rsidR="08603C86" w:rsidRDefault="076F7A5F" w:rsidP="5C6E0B2F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ajorHAnsi" w:eastAsiaTheme="majorEastAsia" w:hAnsiTheme="majorHAnsi" w:cstheme="majorBidi"/>
              </w:rPr>
            </w:pPr>
            <w:r w:rsidRPr="5C6E0B2F">
              <w:rPr>
                <w:rFonts w:asciiTheme="majorHAnsi" w:eastAsiaTheme="majorEastAsia" w:hAnsiTheme="majorHAnsi" w:cstheme="majorBidi"/>
              </w:rPr>
              <w:t>Investigation of the Great Oxidation Event and the coevolutionary relationship between early life and the rise of atmospheric oxygen.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67E18" w14:textId="77777777" w:rsidR="08603C86" w:rsidRDefault="08603C86" w:rsidP="08603C86">
            <w:pPr>
              <w:pStyle w:val="NormalWeb"/>
              <w:rPr>
                <w:rFonts w:cstheme="minorBidi"/>
              </w:rPr>
            </w:pPr>
            <w:r w:rsidRPr="08603C86">
              <w:rPr>
                <w:rFonts w:cstheme="minorBidi"/>
              </w:rPr>
              <w:t> </w:t>
            </w:r>
          </w:p>
        </w:tc>
      </w:tr>
      <w:tr w:rsidR="08603C86" w14:paraId="43DB8B67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6297C23D" w14:textId="77777777" w:rsidR="08603C86" w:rsidRDefault="08603C86" w:rsidP="08603C86">
            <w:pPr>
              <w:spacing w:line="240" w:lineRule="auto"/>
              <w:jc w:val="center"/>
              <w:rPr>
                <w:rFonts w:eastAsia="Times New Roman"/>
              </w:rPr>
            </w:pPr>
            <w:r w:rsidRPr="08603C86">
              <w:rPr>
                <w:rFonts w:eastAsia="Times New Roman"/>
              </w:rPr>
              <w:t>Review Day___</w:t>
            </w:r>
          </w:p>
        </w:tc>
        <w:tc>
          <w:tcPr>
            <w:tcW w:w="5251" w:type="dxa"/>
            <w:shd w:val="clear" w:color="auto" w:fill="auto"/>
          </w:tcPr>
          <w:p w14:paraId="39FB03FC" w14:textId="77777777" w:rsidR="08603C86" w:rsidRDefault="08603C86" w:rsidP="08603C86">
            <w:pPr>
              <w:spacing w:line="240" w:lineRule="auto"/>
              <w:rPr>
                <w:rFonts w:eastAsia="Times New Roman"/>
              </w:rPr>
            </w:pPr>
          </w:p>
        </w:tc>
        <w:tc>
          <w:tcPr>
            <w:tcW w:w="6390" w:type="dxa"/>
            <w:shd w:val="clear" w:color="auto" w:fill="auto"/>
          </w:tcPr>
          <w:p w14:paraId="0A489CF2" w14:textId="77777777" w:rsidR="08603C86" w:rsidRDefault="08603C86" w:rsidP="08603C86">
            <w:pPr>
              <w:spacing w:line="240" w:lineRule="auto"/>
              <w:rPr>
                <w:rFonts w:eastAsia="Times New Roman"/>
              </w:rPr>
            </w:pPr>
          </w:p>
        </w:tc>
      </w:tr>
      <w:tr w:rsidR="08603C86" w14:paraId="02959DCD" w14:textId="77777777" w:rsidTr="5C6E0B2F">
        <w:trPr>
          <w:trHeight w:val="300"/>
        </w:trPr>
        <w:tc>
          <w:tcPr>
            <w:tcW w:w="2031" w:type="dxa"/>
            <w:shd w:val="clear" w:color="auto" w:fill="auto"/>
          </w:tcPr>
          <w:p w14:paraId="326B5A2E" w14:textId="77777777" w:rsidR="08603C86" w:rsidRDefault="08603C86" w:rsidP="08603C86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08603C86">
              <w:rPr>
                <w:rFonts w:eastAsia="Times New Roman"/>
              </w:rPr>
              <w:t>Test  Day</w:t>
            </w:r>
            <w:proofErr w:type="gramEnd"/>
            <w:r w:rsidRPr="08603C86">
              <w:rPr>
                <w:rFonts w:eastAsia="Times New Roman"/>
              </w:rPr>
              <w:t xml:space="preserve"> ___</w:t>
            </w:r>
          </w:p>
        </w:tc>
        <w:tc>
          <w:tcPr>
            <w:tcW w:w="5251" w:type="dxa"/>
            <w:shd w:val="clear" w:color="auto" w:fill="auto"/>
          </w:tcPr>
          <w:p w14:paraId="453A34E9" w14:textId="77777777" w:rsidR="08603C86" w:rsidRDefault="08603C86" w:rsidP="08603C86">
            <w:pPr>
              <w:pStyle w:val="NormalWeb"/>
              <w:spacing w:before="0" w:beforeAutospacing="0" w:after="0" w:afterAutospacing="0"/>
              <w:rPr>
                <w:rFonts w:cstheme="minorBidi"/>
              </w:rPr>
            </w:pPr>
          </w:p>
        </w:tc>
        <w:tc>
          <w:tcPr>
            <w:tcW w:w="6390" w:type="dxa"/>
            <w:shd w:val="clear" w:color="auto" w:fill="auto"/>
          </w:tcPr>
          <w:p w14:paraId="06AD51AD" w14:textId="77777777" w:rsidR="08603C86" w:rsidRDefault="08603C86" w:rsidP="08603C86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4AECA78B" w14:textId="77777777" w:rsidR="08603C86" w:rsidRDefault="08603C86" w:rsidP="08603C86">
            <w:pPr>
              <w:spacing w:line="240" w:lineRule="auto"/>
              <w:rPr>
                <w:rFonts w:eastAsia="Times New Roman"/>
              </w:rPr>
            </w:pPr>
          </w:p>
        </w:tc>
      </w:tr>
    </w:tbl>
    <w:p w14:paraId="76E09525" w14:textId="77777777" w:rsidR="0DD43AB4" w:rsidRDefault="0DD43AB4" w:rsidP="0DD43AB4"/>
    <w:p w14:paraId="1DDAB884" w14:textId="446CC932" w:rsidR="0DD43AB4" w:rsidRDefault="0DD43AB4" w:rsidP="0DD43AB4"/>
    <w:p w14:paraId="7256045F" w14:textId="4AC91141" w:rsidR="0DD43AB4" w:rsidRDefault="0DD43AB4" w:rsidP="08603C86"/>
    <w:p w14:paraId="786E01A9" w14:textId="1CAC60D7" w:rsidR="0DD43AB4" w:rsidRDefault="0DD43AB4" w:rsidP="0DD43AB4"/>
    <w:sectPr w:rsidR="0DD43AB4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BD7D8"/>
    <w:multiLevelType w:val="hybridMultilevel"/>
    <w:tmpl w:val="FFFFFFFF"/>
    <w:lvl w:ilvl="0" w:tplc="B7C810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9C48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44F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EB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69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3C5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8A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227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41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441A1"/>
    <w:multiLevelType w:val="hybridMultilevel"/>
    <w:tmpl w:val="993E54DC"/>
    <w:lvl w:ilvl="0" w:tplc="D4624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B40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2F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5E6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84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C67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EC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67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26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5E1A5"/>
    <w:multiLevelType w:val="hybridMultilevel"/>
    <w:tmpl w:val="9C32AD00"/>
    <w:lvl w:ilvl="0" w:tplc="67BC0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D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CD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509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B4C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62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E2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8A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68C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B5662"/>
    <w:multiLevelType w:val="hybridMultilevel"/>
    <w:tmpl w:val="F21E0CFA"/>
    <w:lvl w:ilvl="0" w:tplc="18F61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3CC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0C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29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70F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EA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0F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D861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2A5D5"/>
    <w:multiLevelType w:val="hybridMultilevel"/>
    <w:tmpl w:val="FFFFFFFF"/>
    <w:lvl w:ilvl="0" w:tplc="8D928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E1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A2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8E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87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686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0A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CB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3A5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54C8B"/>
    <w:multiLevelType w:val="hybridMultilevel"/>
    <w:tmpl w:val="FFFFFFFF"/>
    <w:lvl w:ilvl="0" w:tplc="8F94A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88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8C9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F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B6D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246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20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A8F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E4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872AA"/>
    <w:multiLevelType w:val="hybridMultilevel"/>
    <w:tmpl w:val="0C94E786"/>
    <w:lvl w:ilvl="0" w:tplc="A3CC4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4E1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E1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708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E8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1E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AD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B2D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B4B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97D79"/>
    <w:multiLevelType w:val="hybridMultilevel"/>
    <w:tmpl w:val="508EED82"/>
    <w:lvl w:ilvl="0" w:tplc="5016C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60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45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64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C3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B82D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CF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9CD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C4F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7A95E"/>
    <w:multiLevelType w:val="hybridMultilevel"/>
    <w:tmpl w:val="FF2E4D10"/>
    <w:lvl w:ilvl="0" w:tplc="D8000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FE6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C0E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0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EF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FCD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6E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BE5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584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025F4E"/>
    <w:multiLevelType w:val="hybridMultilevel"/>
    <w:tmpl w:val="FFFFFFFF"/>
    <w:lvl w:ilvl="0" w:tplc="11B80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BE8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02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4C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80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25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83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CA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2B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F2CA3"/>
    <w:multiLevelType w:val="hybridMultilevel"/>
    <w:tmpl w:val="1FFA0CAA"/>
    <w:lvl w:ilvl="0" w:tplc="388C9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C2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E7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0F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C02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340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70A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2A1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6A61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096647">
    <w:abstractNumId w:val="7"/>
  </w:num>
  <w:num w:numId="2" w16cid:durableId="1480616202">
    <w:abstractNumId w:val="6"/>
  </w:num>
  <w:num w:numId="3" w16cid:durableId="756900021">
    <w:abstractNumId w:val="10"/>
  </w:num>
  <w:num w:numId="4" w16cid:durableId="70859822">
    <w:abstractNumId w:val="1"/>
  </w:num>
  <w:num w:numId="5" w16cid:durableId="623921335">
    <w:abstractNumId w:val="8"/>
  </w:num>
  <w:num w:numId="6" w16cid:durableId="783577774">
    <w:abstractNumId w:val="2"/>
  </w:num>
  <w:num w:numId="7" w16cid:durableId="113064731">
    <w:abstractNumId w:val="3"/>
  </w:num>
  <w:num w:numId="8" w16cid:durableId="1728987326">
    <w:abstractNumId w:val="9"/>
  </w:num>
  <w:num w:numId="9" w16cid:durableId="1978754577">
    <w:abstractNumId w:val="5"/>
  </w:num>
  <w:num w:numId="10" w16cid:durableId="1380781164">
    <w:abstractNumId w:val="4"/>
  </w:num>
  <w:num w:numId="11" w16cid:durableId="176357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A4A26"/>
    <w:rsid w:val="001128E7"/>
    <w:rsid w:val="00175C72"/>
    <w:rsid w:val="00231E8D"/>
    <w:rsid w:val="00243C98"/>
    <w:rsid w:val="002B4885"/>
    <w:rsid w:val="002E6A4D"/>
    <w:rsid w:val="00301C17"/>
    <w:rsid w:val="00386DF1"/>
    <w:rsid w:val="003900F3"/>
    <w:rsid w:val="00392BED"/>
    <w:rsid w:val="004611B9"/>
    <w:rsid w:val="004811CA"/>
    <w:rsid w:val="00484B06"/>
    <w:rsid w:val="00587C6B"/>
    <w:rsid w:val="005E50FB"/>
    <w:rsid w:val="00712363"/>
    <w:rsid w:val="00723ACB"/>
    <w:rsid w:val="007E7F56"/>
    <w:rsid w:val="00857D3E"/>
    <w:rsid w:val="0087606B"/>
    <w:rsid w:val="00890E9B"/>
    <w:rsid w:val="008D214A"/>
    <w:rsid w:val="0091372F"/>
    <w:rsid w:val="00A52A54"/>
    <w:rsid w:val="00B4088F"/>
    <w:rsid w:val="00B62E74"/>
    <w:rsid w:val="00B635B6"/>
    <w:rsid w:val="00BE2660"/>
    <w:rsid w:val="00CA6D3F"/>
    <w:rsid w:val="00D504D6"/>
    <w:rsid w:val="00D60C11"/>
    <w:rsid w:val="00D9436C"/>
    <w:rsid w:val="00DC0CCF"/>
    <w:rsid w:val="00DC5255"/>
    <w:rsid w:val="00F74AAA"/>
    <w:rsid w:val="01B40774"/>
    <w:rsid w:val="02D43626"/>
    <w:rsid w:val="0484A25C"/>
    <w:rsid w:val="05A892BF"/>
    <w:rsid w:val="072ABF84"/>
    <w:rsid w:val="076F7A5F"/>
    <w:rsid w:val="08214F96"/>
    <w:rsid w:val="08603C86"/>
    <w:rsid w:val="0984F05D"/>
    <w:rsid w:val="0AC29A5B"/>
    <w:rsid w:val="0CD96FD9"/>
    <w:rsid w:val="0D07F4AF"/>
    <w:rsid w:val="0D6A40C7"/>
    <w:rsid w:val="0DD43AB4"/>
    <w:rsid w:val="0EEB1217"/>
    <w:rsid w:val="1257DE8B"/>
    <w:rsid w:val="136C6C39"/>
    <w:rsid w:val="14A01523"/>
    <w:rsid w:val="156E156B"/>
    <w:rsid w:val="15C016D3"/>
    <w:rsid w:val="163BE584"/>
    <w:rsid w:val="16A56D83"/>
    <w:rsid w:val="17470A6C"/>
    <w:rsid w:val="19B6010E"/>
    <w:rsid w:val="1C05E6B9"/>
    <w:rsid w:val="1EB432F9"/>
    <w:rsid w:val="1F3D877B"/>
    <w:rsid w:val="200B7115"/>
    <w:rsid w:val="2314E6F9"/>
    <w:rsid w:val="26F105D9"/>
    <w:rsid w:val="2890FA82"/>
    <w:rsid w:val="299B3BB4"/>
    <w:rsid w:val="2E2D8DBD"/>
    <w:rsid w:val="2FBA8B02"/>
    <w:rsid w:val="304DDB3F"/>
    <w:rsid w:val="3173CEB8"/>
    <w:rsid w:val="31DEAB12"/>
    <w:rsid w:val="322176F2"/>
    <w:rsid w:val="329B4644"/>
    <w:rsid w:val="32B5EBA9"/>
    <w:rsid w:val="33CD3267"/>
    <w:rsid w:val="35259503"/>
    <w:rsid w:val="37127C15"/>
    <w:rsid w:val="3741947A"/>
    <w:rsid w:val="37CB21F5"/>
    <w:rsid w:val="3D1B5138"/>
    <w:rsid w:val="3DE6E18C"/>
    <w:rsid w:val="3DF5EA48"/>
    <w:rsid w:val="3E57EC8C"/>
    <w:rsid w:val="44474E9A"/>
    <w:rsid w:val="44C46B89"/>
    <w:rsid w:val="45F2755E"/>
    <w:rsid w:val="48FCA95F"/>
    <w:rsid w:val="4E522572"/>
    <w:rsid w:val="4E770CB8"/>
    <w:rsid w:val="50720307"/>
    <w:rsid w:val="51E214AA"/>
    <w:rsid w:val="548CFAFF"/>
    <w:rsid w:val="55FFD96F"/>
    <w:rsid w:val="58F51CD8"/>
    <w:rsid w:val="5A9D7AF2"/>
    <w:rsid w:val="5AAE1CC2"/>
    <w:rsid w:val="5B2FAA91"/>
    <w:rsid w:val="5C6E0B2F"/>
    <w:rsid w:val="5D5BF65F"/>
    <w:rsid w:val="613A10F8"/>
    <w:rsid w:val="62128963"/>
    <w:rsid w:val="6220EF32"/>
    <w:rsid w:val="6363C75D"/>
    <w:rsid w:val="641CA44C"/>
    <w:rsid w:val="645A1329"/>
    <w:rsid w:val="647C4DDE"/>
    <w:rsid w:val="64E280A6"/>
    <w:rsid w:val="664A8B0C"/>
    <w:rsid w:val="67332549"/>
    <w:rsid w:val="6754450E"/>
    <w:rsid w:val="67A9527C"/>
    <w:rsid w:val="67B8E013"/>
    <w:rsid w:val="67E6085D"/>
    <w:rsid w:val="6A144E36"/>
    <w:rsid w:val="6A43FDE0"/>
    <w:rsid w:val="6A7B0FA0"/>
    <w:rsid w:val="6BFF66F4"/>
    <w:rsid w:val="6C62C1ED"/>
    <w:rsid w:val="6CD272EE"/>
    <w:rsid w:val="6D958C75"/>
    <w:rsid w:val="6E14334A"/>
    <w:rsid w:val="6EF81C2C"/>
    <w:rsid w:val="6FBE6F66"/>
    <w:rsid w:val="70CD150D"/>
    <w:rsid w:val="75D2F92D"/>
    <w:rsid w:val="76CCD043"/>
    <w:rsid w:val="771768D8"/>
    <w:rsid w:val="7744C083"/>
    <w:rsid w:val="77E8FCDE"/>
    <w:rsid w:val="79CE67AA"/>
    <w:rsid w:val="7A09F381"/>
    <w:rsid w:val="7B38BB86"/>
    <w:rsid w:val="7EDBE59F"/>
    <w:rsid w:val="7FD275B1"/>
    <w:rsid w:val="7FEA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3B94BA70-950E-41DA-9AE3-B34369F4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56503b0e-fd31-45b9-a56b-0d6c74c4c7e1"/>
    <ds:schemaRef ds:uri="http://schemas.microsoft.com/office/2006/metadata/properti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9b4b7e20-709a-4cda-b52c-22b9ad2e8640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CF40BE69-D58A-4520-A229-EE4CB8F0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Jeanette Azzaretto</cp:lastModifiedBy>
  <cp:revision>3</cp:revision>
  <dcterms:created xsi:type="dcterms:W3CDTF">2024-03-23T15:48:00Z</dcterms:created>
  <dcterms:modified xsi:type="dcterms:W3CDTF">2024-03-23T15:48:00Z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