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7: Subatomic Particles, Atomic Number, and Mass Number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Subatomic Particle Composition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mystery atom has 11 protons, 12 neutrons, and 10 electrons. A second mystery atom has 11 protons, 12 neutrons, and 11 electrons. Are these the same element? Are they the same particle?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these two particles are___ (the same / different) element(s) because___, but they differ in that___.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definitions of atomic number, mass number, and ion to compare the two particles systematically.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Both particles have___ protons, which means they are both___ because atomic number determines___. However, particle 1 has___ electrons while particle 2 has___, so particle 1 is a___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