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3: Chemical Bonding &amp; Molecular Structure</w:t>
        <w:br/>
        <w:t>Lesson 12: Polarity: Bond Polarity and Molecular Polarity (Day 1 of 2)</w:t>
        <w:br/>
      </w:r>
      <w:r>
        <w:rPr>
          <w:rFonts w:ascii="Calibri" w:hAnsi="Calibri"/>
          <w:b w:val="0"/>
          <w:i/>
          <w:color w:val="D6E4F0"/>
          <w:sz w:val="22"/>
          <w:u w:val="none"/>
        </w:rPr>
        <w:t>PE: HS-PS1-3, HS-PS2-6</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In a tug-of-war, what happens when both sides pull equally? What happens when one side is much stronger?</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Use the electronegativity values on your reference table to find the difference between: (a) H and Cl, (b) Na and Cl, (c) Cl and Cl. Which pair shares most equally? Which pair has the biggest difference?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determine whether a bond is polar or nonpolar using electronegativity differences and predict whether a molecule is polar or nonpolar based on its geometry</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br/>
              <w:t>HS-PS2-6</w:t>
            </w:r>
          </w:p>
        </w:tc>
        <w:tc>
          <w:tcPr>
            <w:tcW w:type="dxa" w:w="2880"/>
          </w:tcPr>
          <w:p>
            <w:r/>
            <w:r>
              <w:rPr>
                <w:rFonts w:ascii="Calibri" w:hAnsi="Calibri"/>
                <w:b w:val="0"/>
                <w:i w:val="0"/>
                <w:color w:val="000000"/>
                <w:sz w:val="22"/>
                <w:u w:val="none"/>
              </w:rPr>
              <w:t>Analyzing and Interpreting Data</w:t>
            </w:r>
          </w:p>
        </w:tc>
        <w:tc>
          <w:tcPr>
            <w:tcW w:type="dxa" w:w="2160"/>
          </w:tcPr>
          <w:p>
            <w:r/>
            <w:r>
              <w:rPr>
                <w:rFonts w:ascii="Calibri" w:hAnsi="Calibri"/>
                <w:b w:val="0"/>
                <w:i w:val="0"/>
                <w:color w:val="000000"/>
                <w:sz w:val="22"/>
                <w:u w:val="none"/>
              </w:rPr>
              <w:t>Structure and Function</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Electronegativity values reference table (printed)</w:t>
      </w:r>
    </w:p>
    <w:p>
      <w:pPr>
        <w:pStyle w:val="ListBullet"/>
        <w:spacing w:before="20" w:after="20"/>
      </w:pPr>
      <w:r>
        <w:rPr>
          <w:rFonts w:ascii="Calibri" w:hAnsi="Calibri"/>
          <w:b w:val="0"/>
          <w:i w:val="0"/>
          <w:color w:val="000000"/>
          <w:sz w:val="22"/>
          <w:u w:val="none"/>
        </w:rPr>
        <w:t>Charged rod and water stream demonstration materials (plastic rod, fur, buret with water)</w:t>
      </w:r>
    </w:p>
    <w:p>
      <w:pPr>
        <w:pStyle w:val="ListBullet"/>
        <w:spacing w:before="20" w:after="20"/>
      </w:pPr>
      <w:r>
        <w:rPr>
          <w:rFonts w:ascii="Calibri" w:hAnsi="Calibri"/>
          <w:b w:val="0"/>
          <w:i w:val="0"/>
          <w:color w:val="000000"/>
          <w:sz w:val="22"/>
          <w:u w:val="none"/>
        </w:rPr>
        <w:t>Polarity determination flowchart (printed)</w:t>
      </w:r>
    </w:p>
    <w:p>
      <w:pPr>
        <w:pStyle w:val="ListBullet"/>
        <w:spacing w:before="20" w:after="20"/>
      </w:pPr>
      <w:r>
        <w:rPr>
          <w:rFonts w:ascii="Calibri" w:hAnsi="Calibri"/>
          <w:b w:val="0"/>
          <w:i w:val="0"/>
          <w:color w:val="000000"/>
          <w:sz w:val="22"/>
          <w:u w:val="none"/>
        </w:rPr>
        <w:t>Molecular polarity worksheet (printed)</w:t>
      </w:r>
    </w:p>
    <w:p>
      <w:pPr>
        <w:pStyle w:val="ListBullet"/>
        <w:spacing w:before="20" w:after="20"/>
      </w:pPr>
      <w:r>
        <w:rPr>
          <w:rFonts w:ascii="Calibri" w:hAnsi="Calibri"/>
          <w:b w:val="0"/>
          <w:i w:val="0"/>
          <w:color w:val="000000"/>
          <w:sz w:val="22"/>
          <w:u w:val="none"/>
        </w:rPr>
        <w:t>Whiteboard and markers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Polarity: Bond Polarity and Molecular Polarity. Demo: Run a thin stream of water from a buret. Bring a charged plastic rod near the stream — the water bends toward the rod. Repeat with hexane — no bending. Ask: Why does water respond to the charged rod but hexane does not? Both are clear liquids. The answer lies in molecular polarity.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Polarity: Bond Polarity and Molecular Polarity. Students calculate electronegativity differences for 10 atom pairs and classify each bond as nonpolar covalent (0-0.4), polar covalent (0.4-1.7), or ionic (&gt;1.7). They draw arrows on bond diagrams pointing from the less electronegative atom to the more electronegative atom (dipole arrows). Then they examine 4 molecules (CO2, H2O, CCl4, HCl) and draw dipole arrows for each bond.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Polarity: Bond Polarity and Molecular Polarity. Teacher explains the two-step process for determining molecular polarity: (1) Are the individual bonds polar? (Use electronegativity difference.) (2) Does the molecular geometry cause the dipoles to cancel or reinforce? Symmetric molecules (CO2, CCl4) have polar bonds that cancel — the molecule is nonpolar. Asymmetric molecules (H2O, NH3, HCl) have dipoles that do not cancel — the molecule is polar. Use vector addition analogy: arrows in opposite directions cancel; arrows in the same direction add up.</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Polarity: Bond Polarity and Molecular Polarity. Students determine molecular polarity for 6 molecules: BF3, CHCl3, SO2, CH4, PH3, and HF. For each, they draw the Lewis structure, determine geometry, draw dipole arrows, and conclude polar or nonpolar. Students discuss why CHCl3 is polar while CCl4 is not, even though both contain polar C-Cl bonds.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Polarity: Bond Polarity and Molecular Polarity. Exit ticket: (1) Is a C-O bond polar or nonpolar? Justify using electronegativity values. (2) CO2 has two polar bonds but is a nonpolar molecule. Explain. (3) Predict whether SCl2 is polar or nonpolar. Draw the Lewis structure, show molecular geometry, and use dipole arrows to justify.</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an electronegativity difference table pre-calculated for common atom pairs; include a visual polarity decision tree: 'Step 1: Are any bonds polar? Step 2: Does the geometry cause them to cancel?'</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bond classification and molecular polarity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how molecular polarity affects the solubility of vitamins (fat-soluble vs. water-soluble) and explain why vitamin C dissolves in water but vitamin E does not.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guide showing dipole arrows as colored vectors on 3D molecule drawings; use the tug-of-war analogy with labeled diagrams throughout.</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molecules from 6 to 4; provide pre-drawn Lewis structures and geometries so students focus only on polarity determination; allow use of reference materials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Connection to water purification technology: Understanding molecular polarity explains why 'like dissolves like' — polar water dissolves polar/ionic contaminants but not nonpolar oils. Discuss how communities use this principle in oil spill cleanup (using nonpolar absorbents) and water filtration (activated carbon attracts nonpolar pollutants). Highlight environmental justice issues in communities near petrochemical plants.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'polar molecule': Water is a polar molecule because___. CO2 has polar bonds, but the molecule is nonpolar because___. HCl is a polar molecule, so it will dissolve in___.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