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1: Evidence of Chemical Reactions and Conservation of Mass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identify evidence that a chemical reaction has occurred and demonstrate that mass is conserved during chemical reactions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Chemical Reaction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process in ________ one or ________ substances (reactants) ________ converted into ________ or more ________ substances (products) ________ different properties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Law of Conservation of Mass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 a chemical ________ the total ________ of the ________ equals the ________ mass of ________ products; matter ________ neither created ________ destroyed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Evidence of Chemical Reactions — Five Key Indicators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Apparent Violations of Conservation — Explaining the Exceptions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Evidence of Chemical Reactions and Conservation of Mass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Evidence of Chemical Reactions and Conservation of Mass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evidence of chemical reactions and conservation of mass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evidence of chemical reactions and conservation of mass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