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Chemistry - Student Notes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5: Chemical Reactions &amp; Stoichiometry  |  Lesson 23: Gas Stoichiometry Introduction (Day 2 of 2)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Learning Target: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At the end of 42 minutes I can apply and analyze my understanding to use the molar volume of a gas at STP (22.4 L/mol) to convert between moles and liters in stoichiometric calculations involving gases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Term</w:t>
            </w:r>
          </w:p>
        </w:tc>
        <w:tc>
          <w:tcPr>
            <w:tcW w:type="dxa" w:w="72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Definition (fill in the blanks)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STP (Standard Temperature and Pressure)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standard conditions ________ as 0 ________ Celsius (273 ________ and 1 ________ of pressure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Guided Notes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2: Extending the Stoichiometry Road Map to Include Volume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4: Real-World Applications — Airbags, Combustion, and the Atmosphere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Summary</w:t>
      </w:r>
    </w:p>
    <w:p>
      <w:pPr>
        <w:spacing w:before="80"/>
        <w:shd w:fill="E2EFDA" w:val="clear"/>
      </w:pPr>
      <w:r>
        <w:rPr>
          <w:rFonts w:ascii="Calibri" w:hAnsi="Calibri"/>
          <w:b w:val="0"/>
          <w:i/>
          <w:color w:val="000000"/>
          <w:sz w:val="22"/>
          <w:u w:val="none"/>
        </w:rPr>
        <w:t xml:space="preserve">Complete the Because/But/So sentence frame about </w:t>
      </w:r>
      <w:r>
        <w:rPr>
          <w:rFonts w:ascii="Calibri" w:hAnsi="Calibri"/>
          <w:b/>
          <w:i/>
          <w:color w:val="000000"/>
          <w:sz w:val="22"/>
          <w:u w:val="none"/>
        </w:rPr>
        <w:t>Gas Stoichiometry Introduction (Day 2 of 2):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Gas Stoichiometry Introduction (Day 2 of 2) is important because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Scientists study gas stoichiometry introduction (day 2 of 2), but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Understanding gas stoichiometry introduction (day 2 of 2) helps us, so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