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6: Energy in Chemical Reactions</w:t>
        <w:br/>
        <w:t>Lesson 17: Calorimetry Lab: Measuring Heat in Chemical Reactions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HS-PS1-4, HS-PS3-1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Share a time when you felt a big temperature change — like jumping into a cold pool or holding a hot cup.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student dissolves ammonium nitrate in water and the beaker gets cold. Is this exothermic or endothermic? What is the sign of ΔH?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design and conduct a calorimetry experiment to measure the heat released or absorbed during a chemical reaction.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HS-PS1-4</w:t>
              <w:br/>
              <w:t>HS-PS3-1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Planning and Carrying Out Investigations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and Matter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PS3.A: Definitions of Energy</w:t>
              <w:br/>
              <w:t>PS1.B: Chemical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Calorimeters (nested foam cups)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Thermometers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Graduated cylinders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HCl solution (1M)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NaOH solution (1M)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Magnesium ribbon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Safety goggles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Lab aprons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Demonstrate dissolving ammonium nitrate (cold pack) vs calcium chloride (hot pack) in water. Ask: How can we measure exactly how much heat is exchanged?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conduct calorimetry lab: measure temperature change when HCl reacts with NaOH. Record initial/final temps, calculate q=mCΔT.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 calculations as a class. Connect measured heat to enthalpy of neutralization. Discuss sources of error in calorimetry.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Hochman activity: Because/But/So using 'calorimetry' and 'enthalpy.'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If 50 mL of water increases 12°C in a calorimeter, calculate the heat absorbed.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step-by-step calculation template with q=mCΔT filled in; students plug in measured values.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Students complete the full calorimetry calculation independently and analyze sources of error.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Calculate percent error compared to accepted enthalpy of neutralization; explain major sources of heat loss.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Visual lab procedure cards with labeled diagrams of equipment; bilingual vocabulary sheet for calorimetry terms.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Pre-measured solutions provided; calculation steps broken into individual boxes on worksheet; extended time.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Percy Julian — African American chemist whose synthesis of physostigmine required precise temperature control and calorimetric measurements. His work made life-saving medicines affordable.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'calorimetry': A calorimeter measures heat changes because___. The calculated enthalpy may differ from the accepted value, but___. We assume no heat is lost to the surroundings, so___.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