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6: Dynamic Equilibrium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describe dynamic equilibrium as the state where the forward and reverse reaction rates are equal and explain why concentrations remain constant even though both reactions continue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Reversible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chemical reaction ________ can proceed ________ both the ________ and reverse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Reverse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reaction that ________ from products ________ to reactants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Reversible Reactions — Forward and Reverse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Concentration-Time Graphs at Equilibrium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Dynamic Equilibrium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Dynamic Equilibrium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dynamic equilibrium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dynamic equilibrium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