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9: Redox &amp; Electrochemistry</w:t>
        <w:br/>
        <w:t>Lesson 11: Redox and Electrochemistry Review (Day 1 of 2)</w:t>
        <w:br/>
      </w:r>
      <w:r>
        <w:rPr>
          <w:rFonts w:ascii="Calibri" w:hAnsi="Calibri"/>
          <w:b w:val="0"/>
          <w:i/>
          <w:color w:val="D6E4F0"/>
          <w:sz w:val="22"/>
          <w:u w:val="none"/>
        </w:rPr>
        <w:t>PE: HS-PS1-12</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prevent one metal object in your life from corroding or rusting, what would it be and why?</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voltaic cell is built using Mg and Cu electrodes. Without looking at your notes: (1) Which is the anode? (2) Which direction do electrons flow? (3) Write the two half-reactions. (4) What voltage would you expect — higher or lower than a Zn/Cu cell?</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integrate oxidation numbers, half-reactions, activity series predictions, and electrochemical cell analysis to solve multi-step redox problems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HS-PS1-12</w:t>
            </w:r>
          </w:p>
        </w:tc>
        <w:tc>
          <w:tcPr>
            <w:tcW w:type="dxa" w:w="2880"/>
          </w:tcPr>
          <w:p>
            <w:r/>
            <w:r>
              <w:rPr>
                <w:rFonts w:ascii="Calibri" w:hAnsi="Calibri"/>
                <w:b w:val="0"/>
                <w:i w:val="0"/>
                <w:color w:val="000000"/>
                <w:sz w:val="22"/>
                <w:u w:val="none"/>
              </w:rPr>
              <w:t>Engaging in Argument from Evidence</w:t>
            </w:r>
          </w:p>
        </w:tc>
        <w:tc>
          <w:tcPr>
            <w:tcW w:type="dxa" w:w="2160"/>
          </w:tcPr>
          <w:p>
            <w:r/>
            <w:r>
              <w:rPr>
                <w:rFonts w:ascii="Calibri" w:hAnsi="Calibri"/>
                <w:b w:val="0"/>
                <w:i w:val="0"/>
                <w:color w:val="000000"/>
                <w:sz w:val="22"/>
                <w:u w:val="none"/>
              </w:rPr>
              <w:t>Energy and Matter</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Unit 9 review packet (printed)</w:t>
      </w:r>
    </w:p>
    <w:p>
      <w:pPr>
        <w:pStyle w:val="ListBullet"/>
        <w:spacing w:before="20" w:after="20"/>
      </w:pPr>
      <w:r>
        <w:rPr>
          <w:rFonts w:ascii="Calibri" w:hAnsi="Calibri"/>
          <w:b w:val="0"/>
          <w:i w:val="0"/>
          <w:color w:val="000000"/>
          <w:sz w:val="22"/>
          <w:u w:val="none"/>
        </w:rPr>
        <w:t>Redox scenario cards (set of 10 for group activity)</w:t>
      </w:r>
    </w:p>
    <w:p>
      <w:pPr>
        <w:pStyle w:val="ListBullet"/>
        <w:spacing w:before="20" w:after="20"/>
      </w:pPr>
      <w:r>
        <w:rPr>
          <w:rFonts w:ascii="Calibri" w:hAnsi="Calibri"/>
          <w:b w:val="0"/>
          <w:i w:val="0"/>
          <w:color w:val="000000"/>
          <w:sz w:val="22"/>
          <w:u w:val="none"/>
        </w:rPr>
        <w:t>Electrochemical cell blank diagrams (printed)</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Whiteboards and markers (1 per group)</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Redox and Electrochemistry Review. Corrosion challenge: Show images of corroded objects — a rusted bridge, a tarnished silver trophy, a green copper dome, a corroded car battery terminal. For each, students identify: What was oxidized? What was the oxidizing agent? How could the corrosion be prevented? (galvanizing, painting, sacrificial anode, electroplating).</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Redox and Electrochemistry Review. Scenario card activity: Groups receive redox scenario cards requiring integration of multiple concepts. Example: 'Design a voltaic cell that could protect an iron pipe from rusting. Choose an appropriate sacrificial anode using the activity series. Draw the cell, write half-reactions, and explain how cathodic protection works.' Groups present their solutions.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Redox and Electrochemistry Review. Class synthesis: Build a comprehensive concept map connecting oxidation numbers, half-reactions, activity series, voltaic cells, electrolytic cells, and real-world applications. Teacher addresses common misconceptions: (1) Oxidation does not always involve oxygen. (2) The anode is not always negative — it depends on the cell type. (3) Electrons flow through the wire, but ions flow through the solution.</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Redox and Electrochemistry Review. Multi-step practice: Three cumulative problems covering the full range of unit content. Example: Given a reaction, assign oxidation numbers, write half-reactions, predict spontaneity using the activity series, and design an electrochemical cell to carry out the reaction.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Redox and Electrochemistry Review. Unit 9 formative assessment: Five questions covering oxidation number assignment, half-reaction writing, activity series prediction, voltaic cell diagram interpretation, and voltaic vs. electrolytic cell comparison.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unit summary reference sheet with key definitions, rules, and labeled cell diagrams; include a step-by-step problem-solving template for redox analysis.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scenario card activity and review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and present on one advanced application of electrochemistry: fuel cells (hydrogen fuel cell vehicles), corrosion engineering, or electrochemical sensors in medicine.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Bilingual unit summary sheet; visual concept map with labeled diagrams; allow oral presentation of scenario card solutions with written half-reactions.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formative assessment to three questions; provide all reference materials during assessment; partner support during scenario activity; extended time.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corrosion prevention as a global engineering challenge. Highlight the contributions of Elijah McCoy, an African American inventor whose lubrication innovations prevented oxidation-related damage in steam engines (the phrase 'the real McCoy' is attributed to the quality of his inventions). Connect to modern corrosion engineering — the Statue of Liberty restoration in the 1980s required understanding of galvanic corrosion between its copper skin and iron framework.</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Start with 'Electrons transfer.' Students expand: 'In every redox reaction, electrons transfer from the reducing agent, which undergoes oxidation and loses electrons, to the oxidizing agent, which undergoes reduction and gains electrons, and this transfer of electrons can be harnessed in an electrochemical cell to produce electrical energy or can be forced by an external power source in electrolysis.'</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