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 Newton's First Law — Inertia (Day 1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in a car that stopped suddenly? What happened to your body? Why did you keep moving even though the car stopped?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hockey puck is sliding on smooth ice with no one touching it. Will it speed up, slow down, or keep the same speed?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explain Newton's First Law and predict the motion of an object when the net force acting on it is zero</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br/>
              <w:t>Stability and Change</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Tablecloth and dishes (for tablecloth pull demo)</w:t>
      </w:r>
    </w:p>
    <w:p>
      <w:pPr>
        <w:pStyle w:val="ListBullet"/>
        <w:spacing w:before="20" w:after="20"/>
      </w:pPr>
      <w:r>
        <w:rPr>
          <w:rFonts w:ascii="Calibri" w:hAnsi="Calibri"/>
          <w:b w:val="0"/>
          <w:i w:val="0"/>
          <w:color w:val="000000"/>
          <w:sz w:val="22"/>
          <w:u w:val="none"/>
        </w:rPr>
        <w:t>Coins and index cards (for coin-flick demo)</w:t>
      </w:r>
    </w:p>
    <w:p>
      <w:pPr>
        <w:pStyle w:val="ListBullet"/>
        <w:spacing w:before="20" w:after="20"/>
      </w:pPr>
      <w:r>
        <w:rPr>
          <w:rFonts w:ascii="Calibri" w:hAnsi="Calibri"/>
          <w:b w:val="0"/>
          <w:i w:val="0"/>
          <w:color w:val="000000"/>
          <w:sz w:val="22"/>
          <w:u w:val="none"/>
        </w:rPr>
        <w:t>Toy cars and cardboard ramps</w:t>
      </w:r>
    </w:p>
    <w:p>
      <w:pPr>
        <w:pStyle w:val="ListBullet"/>
        <w:spacing w:before="20" w:after="20"/>
      </w:pPr>
      <w:r>
        <w:rPr>
          <w:rFonts w:ascii="Calibri" w:hAnsi="Calibri"/>
          <w:b w:val="0"/>
          <w:i w:val="0"/>
          <w:color w:val="000000"/>
          <w:sz w:val="22"/>
          <w:u w:val="none"/>
        </w:rPr>
        <w:t>Various surfaces (sandpaper, felt, smooth tile)</w:t>
      </w:r>
    </w:p>
    <w:p>
      <w:pPr>
        <w:pStyle w:val="ListBullet"/>
        <w:spacing w:before="20" w:after="20"/>
      </w:pPr>
      <w:r>
        <w:rPr>
          <w:rFonts w:ascii="Calibri" w:hAnsi="Calibri"/>
          <w:b w:val="0"/>
          <w:i w:val="0"/>
          <w:color w:val="000000"/>
          <w:sz w:val="22"/>
          <w:u w:val="none"/>
        </w:rPr>
        <w:t>Mini-whiteboards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Newton's First Law — Inertia. Teacher demonstration: Place a stack of dishes on a tablecloth, then quickly yank the cloth out. The dishes stay in place. Ask: Why didn't the dishes move with the cloth? Then balance a coin on an index card on top of a cup and flick the card sideways — the coin drops straight into the cup. Students explain what they observe.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Newton's First Law — Inertia. Groups roll toy cars down identical ramps onto different surfaces (sandpaper, felt, smooth tile, waxed surface). They measure how far the car travels on each surface before stopping. Students record data and rank surfaces by friction. Key question: What would happen if there were no friction at all? Would the car ever stop?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Newton's First Law — Inertia. Present Newton's First Law: An object at rest stays at rest, and an object in motion stays in motion at constant velocity, unless acted upon by a net external force. Define inertia as the tendency of an object to resist changes in motion, directly related to mass. Connect to the explore activity: the car on the smooth surface traveled farthest because less friction (less net force) acted on it. In the ideal case of zero friction, the car would never stop.</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Newton's First Law — Inertia. Application scenarios: Students predict what happens in each case using Newton's First Law: (1) A passenger in a car that makes a sharp left turn. (2) A book on the dashboard when the car accelerates forward. (3) An astronaut who pushes off a wall inside the International Space Station. Students sketch and explain each scenario.</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Newton's First Law — Inertia. Exit ticket: Explain why wearing a seatbelt is a direct application of Newton's First Law. Use the terms 'inertia,' 'net force,' and 'constant velocity' in your answer.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Newton's First Law summary card with key phrases: 'No net force = no change in motion.' Include before/after diagrams for common scenarios (car braking, ball rolling on surfaces).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surface friction exploration and scenario predictions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Aristotle's theory of motion (objects need force to keep moving) and explain why it was wrong. Design an experiment that could be done on the International Space Station to demonstrate Newton's First Law without friction.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for every concept. Provide sentence frames: 'The object keeps moving because ___.' 'The net force is zero, so ___.' Include a bilingual vocabulary card with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graphic organizer with two columns: 'Net Force = 0' and 'Net Force ≠ 0' with spaces for students to draw and describe what happens in each case. Allow verbal exit ticket responses.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seatbelt laws emerged from physics understanding of inertia, and how early automotive safety research by engineers like Nils Bohlin (who invented the three-point seatbelt) saved millions of lives. Note how crash safety improvements have historically been slower to reach lower-income communities with older vehicles.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'inertia': A heavy truck is harder to stop than a bicycle because___. Both a moving and a stationary object demonstrate inertia, but___. The passenger was not wearing a seatbelt, so when the car stopped suddenly___.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