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13: Comparing Gravitational and Electrostatic Forces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Comparing Fundamental Forces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small piece of paper (about 0.001 kg) sits on a table. The entire Earth (6 x 10^24 kg) pulls it downward with the gravitational force. A small charged plastic comb (with perhaps 10^-8 C of charge) can pick up the paper, overcoming Earth's gravitational pull. The comb has a mass billions of times less than Earth.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force comparisons, I claim that the electrostatic force from the comb can overcome Earth's gravitational force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Estimate the gravitational force on the paper (F = mg). Estimate the electrostatic force between the comb and the induced charge on the paper using Coulomb's Law with reasonable assumptions. Compare the magnitudes.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gravitational force on the paper is only ___ N, while the electrostatic force, even with a tiny charge, can be ___ because the constant k (___ N·m^2/C^2) is enormously larger than G (___ N·m^2/kg^2). This everyday observation demonstrates that the electrostatic force is fundamentally ___ than gravity.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