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6: Work, Energy &amp; Power</w:t>
        <w:br/>
        <w:t>Lesson 6: Gravitational and Elastic Potential Energy (Day 1 of 2)</w:t>
        <w:br/>
      </w:r>
      <w:r>
        <w:rPr>
          <w:rFonts w:ascii="Calibri" w:hAnsi="Calibri"/>
          <w:b w:val="0"/>
          <w:i/>
          <w:color w:val="D6E4F0"/>
          <w:sz w:val="22"/>
          <w:u w:val="none"/>
        </w:rPr>
        <w:t>PE: HS-PS3-1, HS-PS3-2</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Think of something that stores energy just by its position or shape — a stretched rubber band, a ball on a high shelf, a compressed spring in a toy. What happens when that stored energy is released?</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5 kg bowling ball sits on a shelf 2 m above the floor. Calculate the gravitational potential energy relative to the floor. What happens to this energy if the ball falls? Where does it go?</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identify key concepts related to: calculate gravitational potential energy using PE = mgh and elastic potential energy using PE = 1/2 kx^2, and explain how energy is stored in each system</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HS-PS3-1</w:t>
              <w:br/>
              <w:t>HS-PS3-2</w:t>
            </w:r>
          </w:p>
        </w:tc>
        <w:tc>
          <w:tcPr>
            <w:tcW w:type="dxa" w:w="2880"/>
          </w:tcPr>
          <w:p>
            <w:r/>
            <w:r>
              <w:rPr>
                <w:rFonts w:ascii="Calibri" w:hAnsi="Calibri"/>
                <w:b w:val="0"/>
                <w:i w:val="0"/>
                <w:color w:val="000000"/>
                <w:sz w:val="22"/>
                <w:u w:val="none"/>
              </w:rPr>
              <w:t>Using Mathematics and Computational Thinking</w:t>
              <w:br/>
              <w:t>Developing and Using Models</w:t>
            </w:r>
          </w:p>
        </w:tc>
        <w:tc>
          <w:tcPr>
            <w:tcW w:type="dxa" w:w="2160"/>
          </w:tcPr>
          <w:p>
            <w:r/>
            <w:r>
              <w:rPr>
                <w:rFonts w:ascii="Calibri" w:hAnsi="Calibri"/>
                <w:b w:val="0"/>
                <w:i w:val="0"/>
                <w:color w:val="000000"/>
                <w:sz w:val="22"/>
                <w:u w:val="none"/>
              </w:rPr>
              <w:t>Energy and Matter in Systems</w:t>
              <w:br/>
              <w:t>Cause and Effect</w:t>
            </w:r>
          </w:p>
        </w:tc>
        <w:tc>
          <w:tcPr>
            <w:tcW w:type="dxa" w:w="3600"/>
          </w:tcPr>
          <w:p>
            <w:r/>
            <w:r>
              <w:rPr>
                <w:rFonts w:ascii="Calibri" w:hAnsi="Calibri"/>
                <w:b w:val="0"/>
                <w:i w:val="0"/>
                <w:color w:val="000000"/>
                <w:sz w:val="22"/>
                <w:u w:val="none"/>
              </w:rPr>
              <w:t>PS3.A: Definitions of Energy</w:t>
              <w:br/>
              <w:t>PS3.B: Conservation of Energy and Energy Transfer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Springs of different spring constants (2-3 per group)</w:t>
      </w:r>
    </w:p>
    <w:p>
      <w:pPr>
        <w:pStyle w:val="ListBullet"/>
        <w:spacing w:before="20" w:after="20"/>
      </w:pPr>
      <w:r>
        <w:rPr>
          <w:rFonts w:ascii="Calibri" w:hAnsi="Calibri"/>
          <w:b w:val="0"/>
          <w:i w:val="0"/>
          <w:color w:val="000000"/>
          <w:sz w:val="22"/>
          <w:u w:val="none"/>
        </w:rPr>
        <w:t>Masses (100 g, 200 g, 500 g sets)</w:t>
      </w:r>
    </w:p>
    <w:p>
      <w:pPr>
        <w:pStyle w:val="ListBullet"/>
        <w:spacing w:before="20" w:after="20"/>
      </w:pPr>
      <w:r>
        <w:rPr>
          <w:rFonts w:ascii="Calibri" w:hAnsi="Calibri"/>
          <w:b w:val="0"/>
          <w:i w:val="0"/>
          <w:color w:val="000000"/>
          <w:sz w:val="22"/>
          <w:u w:val="none"/>
        </w:rPr>
        <w:t>Rulers and meter sticks</w:t>
      </w:r>
    </w:p>
    <w:p>
      <w:pPr>
        <w:pStyle w:val="ListBullet"/>
        <w:spacing w:before="20" w:after="20"/>
      </w:pPr>
      <w:r>
        <w:rPr>
          <w:rFonts w:ascii="Calibri" w:hAnsi="Calibri"/>
          <w:b w:val="0"/>
          <w:i w:val="0"/>
          <w:color w:val="000000"/>
          <w:sz w:val="22"/>
          <w:u w:val="none"/>
        </w:rPr>
        <w:t>Ring stands and clamps for hanging springs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Introduce the phenomenon and driving question. Students make initial observations and predictions. Topic focus: Gravitational and Elastic Potential Energy. Show the bungee jumping cluster from the Regents sampler (Macau Tower, 233 m). Ask: When the jumper stands on the platform, they have zero kinetic energy. When they reach the lowest point, they also have zero kinetic energy. But they moved 200 m. Where did the energy go during the fall, and where is it stored at the bottom? Students brainstorm in pairs.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Hands-on exploration or guided investigation to build initial understanding. Topic focus: Gravitational and Elastic Potential Energy. Station 1 — Gravitational PE: Students hold masses at different heights (0.5 m, 1.0 m, 1.5 m, 2.0 m) and calculate PE = mgh for each. They verify that PE depends linearly on height by graphing PE vs. h. Station 2 — Elastic PE: Students hang masses from a spring, measure the stretch (x), and calculate PE = 1/2 kx^2 using the spring constant k (provided on a tag or measured by students). They graph PE vs. x and PE vs. x^2.</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Teacher-led instruction introducing key vocabulary and foundational concepts. Topic focus: Gravitational and Elastic Potential Energy. Define potential energy as stored energy due to position or configuration. Gravitational PE: PE_g = mgh, where h is measured relative to a chosen reference point. The choice of reference point is arbitrary but must be consistent. Elastic PE: PE_s = 1/2 kx^2, where k is the spring constant (N/m) and x is the displacement from equilibrium. Connect to Hooke's Law: F = kx (from Unit 3). Work through examples: (1) A 60 kg bungee jumper on a 233 m platform — calculate PE_g. (2) A spring with k = 200 N/m compressed 0.15 m — calculate PE_s.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connecting new vocabulary to prior knowledge. Topic focus: Gravitational and Elastic Potential Energy. Regents connection: Students solve the bungee jumping sampler question — calculating the change in gravitational PE for a 60 kg jumper riding an elevator from the ground to a 233 m platform. Then they draw an energy bar chart showing PE_g, PE_s, and KE at the platform, during free fall (before cord stretches), and at the lowest point.</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Quick formative check — exit ticket with 2-3 questions on key definitions and concepts. Topic focus: Gravitational and Elastic Potential Energy. Exit ticket: A spring with k = 400 N/m is compressed 0.25 m and launches a 0.1 kg ball straight up. (a) Calculate the elastic PE stored in the spring. (b) If all this energy converts to gravitational PE, how high does the ball rise?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side-by-side comparison chart: Gravitational PE (PE = mgh, depends on height, reference point matters) vs. Elastic PE (PE = 1/2 kx^2, depends on stretch/compression, equilibrium is reference). Include a worked example for each.</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both station activities and energy bar chart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Derive PE_s = 1/2 kx^2 from the area under a Force vs. Displacement graph for a spring. Analyze how gravitational PE changes for objects at very large distances from Earth where g is not constant.</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physical demonstrations at each station — students see and feel the spring stretching and masses being lifted before calculating. Provide bilingual energy vocabulary cards with diagrams showing energy storage.</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Color-coded formula cards: green for PE_g = mgh, blue for PE_s = 1/2 kx^2. Break the exit ticket into single-variable calculation steps. Provide pre-labeled energy bar chart templates.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the Inca civilization used gravitational potential energy concepts in their terrace farming system — moving water downhill through precisely engineered channels. Connect to modern hydroelectric power, which converts gravitational PE of water to electrical energy, and discuss how dam construction affects indigenous communities worldwide.</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'potential energy': A ball at the top of a hill has maximum gravitational potential energy because___. Both gravitational and elastic PE are forms of stored energy, but they depend on different factors because___. The spring was compressed 0.20 m and has a spring constant of 300 N/m, so the elastic PE stored is___.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