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12: Calorimetry and Conservation of Energy in Thermal Systems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Calorimetry and Material Identification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forensic scientist receives a metal artifact and needs to identify the material without damaging it. They heat the 0.250 kg artifact to 98.0 degrees C in boiling water, then place it in a calorimeter containing 0.400 kg of water at 21.0 degrees C. The final temperature of the system is 25.2 degrees C. The specific heats of possible materials are: aluminum (897 J/kg·C), copper (385 J/kg·C), lead (128 J/kg·C), and iron (449 J/kg·C).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calorimetry data, I claim that the artifact is made of ___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Q_lost = Q_gained to calculate the experimental specific heat of the artifact. Compare the result to the known specific heats of the candidate materials.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Q_gained by water = ___ J and Q_lost by metal = ___ J over a temperature change of ___ degrees C, giving C_metal = ___ J/(kg·C). This value most closely matches ___, which has an accepted specific heat of ___ J/(kg·C), with a percent error of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