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7: Phase Changes and Latent Heat (Day 2 of 2)</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interpret a heating curve, identify phase changes, and explain why temperature remains constant during a phase change as energy goes into breaking intermolecular bonds.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interpret a heating curve, identify phase changes, and explain why temperature remains constant during a phase change as energy goes into breaking intermolecular bonds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Analyzing and Interpreting Data</w:t>
              <w:br/>
              <w:t>Constructing Explanations and Designing Solutions</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Hot plates (1 per group)</w:t>
      </w:r>
    </w:p>
    <w:p>
      <w:pPr>
        <w:pStyle w:val="ListBullet"/>
        <w:spacing w:before="20" w:after="20"/>
      </w:pPr>
      <w:r>
        <w:rPr>
          <w:rFonts w:ascii="Calibri" w:hAnsi="Calibri"/>
          <w:b w:val="0"/>
          <w:i w:val="0"/>
          <w:color w:val="000000"/>
          <w:sz w:val="22"/>
          <w:u w:val="none"/>
        </w:rPr>
        <w:t>Beakers with ice (250 mL)</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Heating curve reference diagram (printed)</w:t>
      </w:r>
    </w:p>
    <w:p>
      <w:pPr>
        <w:pStyle w:val="ListBullet"/>
        <w:spacing w:before="20" w:after="20"/>
      </w:pPr>
      <w:r>
        <w:rPr>
          <w:rFonts w:ascii="Calibri" w:hAnsi="Calibri"/>
          <w:b w:val="0"/>
          <w:i w:val="0"/>
          <w:color w:val="000000"/>
          <w:sz w:val="22"/>
          <w:u w:val="none"/>
        </w:rPr>
        <w:t>Scientific calculators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a video of molten iron being poured into a mold. Ask: The iron starts as a solid, becomes liquid when heated to 1538 degrees C, and can become gas at 2862 degrees C. At each transition, something unusual happens to the temperature. Students predict what they think happens to the temperature during a phase change.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Lab: Groups start with 100 g of ice at approximately -5 degrees C and heat it steadily on a hot plate. They record the temperature every 30 seconds until the water has been boiling for 2 minutes. Students plot Temperature vs. Time (the heating curve). They observe two flat regions — one at 0 degrees C (ice melting) and one at 100 degrees C (water boiling) — where temperature stops changing despite continuous heating.</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Interpret the heating curve: five regions — heating ice, melting (flat at 0 C), heating liquid water, boiling (flat at 100 C), heating steam. During phase changes, added energy goes into breaking intermolecular bonds, NOT increasing temperature. Introduce latent heat: q = mL, where L is the heat of fusion (L_f = 334,000 J/kg for water) or heat of vaporization (L_v = 2,260,000 J/kg for water). Note: L_v is much larger than L_f because vaporization requires completely separating molecules. Work through a complete heating curve calculation: total heat to convert 0.2 kg of ice at -10 C to steam at 110 C.</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Application: Why do burns from steam at 100 degrees C cause more severe injuries than burns from water at 100 degrees C? Students calculate the heat released when 10 g of steam at 100 C condenses on skin vs. 10 g of water at 100 C cooling on skin. The steam releases the latent heat of vaporization IN ADDITION to the heat from cooling.</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Given a heating curve for a substance, students (a) identify the melting and boiling points, (b) label each region with the phase, (c) calculate the heat needed to melt 0.5 kg of ice at 0 degrees C using q = mL_f.</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pre-labeled heating curve with five regions clearly identified. Include a formula selection guide: 'Temperature changing? Use q = mC(delta T). Phase changing? Use q = mL.' Color-code regions on the heating curve.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ice heating experiment and all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the complete energy budget for converting 1 kg of ice at -20 degrees C to steam at 120 degrees C (five separate calculations). Create a stacked bar chart showing what fraction of the total energy goes to each step.</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hands-on experiment with real-time graphing as primary learning. Provide a bilingual heating curve diagram with phase labels in both languages. Use color-coding for each phase region.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pre-drawn heating curve template with axes labeled. Break the multi-step heating curve calculation into separate worksheet sections, one per region. Allow formula card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phase changes has practical applications in communities — from salting roads in winter (lowering the freezing point to prevent ice) to evaporative cooling used in traditional pot-in-pot refrigerators (zeer pots) in Nigeria and other parts of Africa, enabling food preservation in communities without electricity.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'Heating Curve': Start with 'Heating Curve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