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5: Wave Behavior: Reflection, Refraction, and Diffraction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describe and diagram how waves behave at boundaries — reflecting, refracting, and diffracting — and explain each behavior in terms of wave properties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Refraction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bending of ________ wave as ________ passes from ________ medium to ________ due to ________ change in ________ frequency remains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Line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imaginary line ________ to a ________ at the ________ where a ________ strikes; used ________ the reference ________ measuring angles ________ incidence and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Refraction — Waves Changing Speed and 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Behavior: Reflection, Refraction, and Diffraction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Behavior: Reflection, Refraction, and Diffraction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behavior: reflection, refraction, and diffraction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behavior: reflection, refraction, and diffraction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