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5: Half-Life Calculations and Applications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the amount of a radioactive substance remaining after a given number of half-lives and use half-life data to determine the age of a sample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Radiocarbon Dating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technique for ________ the age ________ organic materials ________ measuring the ________ of C-14 ________ C-12; useful ________ objects up ________ ~50,000 years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Daughter Nucleus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nucleus produced ________ a radioactive ________ event; the ________ product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Amount Remaining After n Half-Lives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Other Dating Methods and Their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Half-Life Calculations and Applications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Half-Life Calculations and Applications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half-life calculations and applications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half-life calculations and applications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