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optics-lenses-and-mirrors-teacher-guide"/>
    <w:p>
      <w:pPr>
        <w:pStyle w:val="Heading1"/>
      </w:pPr>
      <w:r>
        <w:t xml:space="preserve">Optics: Lenses and Mirrors — Teacher Guide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Waves — Lesson 09: Optics (Lenses and Mirrors)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Strategy chips: ACTIVE LEARNING</w:t>
      </w:r>
    </w:p>
    <w:p>
      <w:r>
        <w:pict>
          <v:rect style="width:0;height:1.5pt" o:hralign="center" o:hrstd="t" o:hr="t"/>
        </w:pict>
      </w:r>
    </w:p>
    <w:bookmarkEnd w:id="9"/>
    <w:bookmarkStart w:id="16" w:name="X1d84ce80e26e06b680d0971dfbf5d8dedf45843"/>
    <w:p>
      <w:pPr>
        <w:pStyle w:val="Heading2"/>
      </w:pPr>
      <w:r>
        <w:t xml:space="preserve">Curated Resources (from East Meadow Scope &amp; Sequence)</w:t>
      </w:r>
    </w:p>
    <w:bookmarkStart w:id="10" w:name="nyssls-standards"/>
    <w:p>
      <w:pPr>
        <w:pStyle w:val="Heading3"/>
      </w:pPr>
      <w:r>
        <w:t xml:space="preserve">NYSSLS Standards</w:t>
      </w:r>
    </w:p>
    <w:p>
      <w:pPr>
        <w:pStyle w:val="FirstParagraph"/>
      </w:pPr>
      <w:r>
        <w:rPr>
          <w:b/>
          <w:bCs/>
        </w:rPr>
        <w:t xml:space="preserve">HS-PS4-6 (NYS).</w:t>
      </w:r>
      <w:r>
        <w:t xml:space="preserve"> </w:t>
      </w:r>
      <w:r>
        <w:t xml:space="preserve">“Use mathematical models to determine relationships among the size and location of images, size and location of objects, and focal lengths of lenses and mirrors.”</w:t>
      </w:r>
    </w:p>
    <w:p>
      <w:pPr>
        <w:pStyle w:val="BodyText"/>
      </w:pPr>
      <w:r>
        <w:t xml:space="preserve">This is the core HS-PS4-6 lesson. Building on refraction (Lesson 08), students use ray diagrams and the thin-lens / mirror equation</w:t>
      </w:r>
      <w:r>
        <w:t xml:space="preserve"> </w:t>
      </w:r>
      <w:r>
        <w:rPr>
          <w:b/>
          <w:bCs/>
        </w:rPr>
        <w:t xml:space="preserve">1/f = 1/dₒ + 1/dᵢ</w:t>
      </w:r>
      <w:r>
        <w:t xml:space="preserve"> </w:t>
      </w:r>
      <w:r>
        <w:t xml:space="preserve">to relate object distance, image distance, and focal length, and to predict whether an image is real or virtual.</w:t>
      </w:r>
    </w:p>
    <w:bookmarkEnd w:id="10"/>
    <w:bookmarkStart w:id="12" w:name="phenomenon"/>
    <w:p>
      <w:pPr>
        <w:pStyle w:val="Heading3"/>
      </w:pPr>
      <w:r>
        <w:t xml:space="preserve">Phenomenon</w:t>
      </w:r>
    </w:p>
    <w:p>
      <w:pPr>
        <w:pStyle w:val="Compact"/>
        <w:numPr>
          <w:ilvl w:val="0"/>
          <w:numId w:val="1001"/>
        </w:numPr>
      </w:pPr>
      <w:r>
        <w:t xml:space="preserve">Corrective glasses and contact lenses fix blurry vision; a magnifying glass enlarges print and can focus sunlight; a curved makeup/shaving mirror magnifies your face:</w:t>
      </w:r>
      <w:r>
        <w:t xml:space="preserve"> </w:t>
      </w:r>
      <w:hyperlink r:id="rId11">
        <w:r>
          <w:rPr>
            <w:rStyle w:val="Hyperlink"/>
          </w:rPr>
          <w:t xml:space="preserve">https://www.youtube.com/watch?v=Q3FrL_T0r2c</w:t>
        </w:r>
      </w:hyperlink>
    </w:p>
    <w:bookmarkEnd w:id="12"/>
    <w:bookmarkStart w:id="14" w:name="javalab-labs"/>
    <w:p>
      <w:pPr>
        <w:pStyle w:val="Heading3"/>
      </w:pPr>
      <w:r>
        <w:t xml:space="preserve">Javalab / Labs</w:t>
      </w:r>
    </w:p>
    <w:p>
      <w:pPr>
        <w:pStyle w:val="Compact"/>
        <w:numPr>
          <w:ilvl w:val="0"/>
          <w:numId w:val="1002"/>
        </w:numPr>
      </w:pPr>
      <w:r>
        <w:t xml:space="preserve">oPhysics</w:t>
      </w:r>
      <w:r>
        <w:t xml:space="preserve"> </w:t>
      </w:r>
      <w:r>
        <w:rPr>
          <w:i/>
          <w:iCs/>
        </w:rPr>
        <w:t xml:space="preserve">Converging Lens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Concave/Convex Mirror</w:t>
      </w:r>
      <w:r>
        <w:t xml:space="preserve"> </w:t>
      </w:r>
      <w:r>
        <w:t xml:space="preserve">— drag the object and read the image position, size, and type:</w:t>
      </w:r>
      <w:r>
        <w:t xml:space="preserve"> </w:t>
      </w:r>
      <w:hyperlink r:id="rId13">
        <w:r>
          <w:rPr>
            <w:rStyle w:val="Hyperlink"/>
          </w:rPr>
          <w:t xml:space="preserve">https://www.ophysics.com/l1.html</w:t>
        </w:r>
      </w:hyperlink>
    </w:p>
    <w:bookmarkEnd w:id="14"/>
    <w:bookmarkStart w:id="15" w:name="assessments"/>
    <w:p>
      <w:pPr>
        <w:pStyle w:val="Heading3"/>
      </w:pPr>
      <w:r>
        <w:t xml:space="preserve">Assessments</w:t>
      </w:r>
    </w:p>
    <w:p>
      <w:pPr>
        <w:pStyle w:val="Compact"/>
        <w:numPr>
          <w:ilvl w:val="0"/>
          <w:numId w:val="1003"/>
        </w:numPr>
      </w:pPr>
      <w:r>
        <w:t xml:space="preserve">oPhysics ray-tracing task: students place an object at several distances and record image distance, magnification, and real/virtual, confirming 1/f = 1/dₒ + 1/dᵢ. Quantitative exit ticket below serves as the formative check.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lesson-overview"/>
    <w:p>
      <w:pPr>
        <w:pStyle w:val="Heading2"/>
      </w:pPr>
      <w:r>
        <w:t xml:space="preserve">Lesson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42 minutes (1 period)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NYSSLS link</w:t>
            </w:r>
          </w:p>
        </w:tc>
        <w:tc>
          <w:tcPr/>
          <w:p>
            <w:pPr>
              <w:pStyle w:val="Compact"/>
            </w:pPr>
            <w:r>
              <w:t xml:space="preserve">HS-PS4-6 (NYS) — the thin-lens / mirror equation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CCC focus</w:t>
            </w:r>
          </w:p>
        </w:tc>
        <w:tc>
          <w:tcPr/>
          <w:p>
            <w:pPr>
              <w:pStyle w:val="Compact"/>
            </w:pPr>
            <w:r>
              <w:t xml:space="preserve">Cause and Effect — the object’s distance relative to the focal length</w:t>
            </w:r>
            <w:r>
              <w:t xml:space="preserve"> </w:t>
            </w:r>
            <w:r>
              <w:rPr>
                <w:i/>
                <w:iCs/>
              </w:rPr>
              <w:t xml:space="preserve">causes</w:t>
            </w:r>
            <w:r>
              <w:t xml:space="preserve"> </w:t>
            </w:r>
            <w:r>
              <w:t xml:space="preserve">a real or virtual image of a predictable size and location.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Strategy chips</w:t>
            </w:r>
          </w:p>
        </w:tc>
        <w:tc>
          <w:tcPr/>
          <w:p>
            <w:pPr>
              <w:pStyle w:val="Compact"/>
            </w:pPr>
            <w:r>
              <w:t xml:space="preserve">ACTIVE LEARNING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Materials</w:t>
            </w:r>
          </w:p>
        </w:tc>
        <w:tc>
          <w:tcPr/>
          <w:p>
            <w:pPr>
              <w:pStyle w:val="Compact"/>
            </w:pPr>
            <w:r>
              <w:t xml:space="preserve">Converging lenses (magnifiers); concave mirrors (or spoons); a candle/LED + screen; rulers; calculators; devices for oPhysics.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Safety</w:t>
            </w:r>
          </w:p>
        </w:tc>
        <w:tc>
          <w:tcPr/>
          <w:p>
            <w:pPr>
              <w:pStyle w:val="Compact"/>
            </w:pPr>
            <w:r>
              <w:t xml:space="preserve">Do not focus sunlight onto skin or flammable material with a lens.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 knowledge</w:t>
            </w:r>
          </w:p>
        </w:tc>
        <w:tc>
          <w:tcPr/>
          <w:p>
            <w:pPr>
              <w:pStyle w:val="Compact"/>
            </w:pPr>
            <w:r>
              <w:t xml:space="preserve">Lesson 08 — refraction, index of refraction, Snell’s law (lenses bend light by refraction; mirrors by reflection).</w:t>
            </w:r>
          </w:p>
        </w:tc>
      </w:tr>
    </w:tbl>
    <w:p>
      <w:pPr>
        <w:pStyle w:val="BodyText"/>
      </w:pPr>
      <w:r>
        <w:rPr>
          <w:b/>
          <w:bCs/>
        </w:rPr>
        <w:t xml:space="preserve">Lesson objectives — students can:</w:t>
      </w:r>
    </w:p>
    <w:p>
      <w:pPr>
        <w:pStyle w:val="Compact"/>
        <w:numPr>
          <w:ilvl w:val="0"/>
          <w:numId w:val="1004"/>
        </w:numPr>
      </w:pPr>
      <w:r>
        <w:t xml:space="preserve">Distinguish converging from diverging lenses and concave from convex mirrors, and identify the focal point.</w:t>
      </w:r>
    </w:p>
    <w:p>
      <w:pPr>
        <w:pStyle w:val="Compact"/>
        <w:numPr>
          <w:ilvl w:val="0"/>
          <w:numId w:val="1004"/>
        </w:numPr>
      </w:pPr>
      <w:r>
        <w:t xml:space="preserve">Draw principal rays to locate an image and classify it as real or virtual.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1/f = 1/dₒ + 1/dᵢ</w:t>
      </w:r>
      <w:r>
        <w:t xml:space="preserve"> </w:t>
      </w:r>
      <w:r>
        <w:t xml:space="preserve">to solve for focal length, object distance, or image distance.</w:t>
      </w:r>
    </w:p>
    <w:p>
      <w:r>
        <w:pict>
          <v:rect style="width:0;height:1.5pt" o:hralign="center" o:hrstd="t" o:hr="t"/>
        </w:pict>
      </w:r>
    </w:p>
    <w:bookmarkEnd w:id="17"/>
    <w:bookmarkStart w:id="22" w:name="phase-1-engage-0-12-min"/>
    <w:p>
      <w:pPr>
        <w:pStyle w:val="Heading2"/>
      </w:pPr>
      <w:r>
        <w:t xml:space="preserve">Phase 1 · Engage</w:t>
      </w:r>
      <w:r>
        <w:t xml:space="preserve"> </w:t>
      </w:r>
      <w:r>
        <w:rPr>
          <w:i/>
          <w:iCs/>
        </w:rPr>
        <w:t xml:space="preserve">(0 – 12 min)</w:t>
      </w:r>
    </w:p>
    <w:bookmarkStart w:id="18" w:name="min-opening-connection-sel"/>
    <w:p>
      <w:pPr>
        <w:pStyle w:val="Heading3"/>
      </w:pPr>
      <w:r>
        <w:t xml:space="preserve">0–3 min · Opening Connection (SEL)</w:t>
      </w:r>
    </w:p>
    <w:p>
      <w:pPr>
        <w:pStyle w:val="FirstParagraph"/>
      </w:pPr>
      <w:r>
        <w:t xml:space="preserve">Quick check-in:</w:t>
      </w:r>
      <w:r>
        <w:t xml:space="preserve"> </w:t>
      </w:r>
      <w:r>
        <w:rPr>
          <w:i/>
          <w:iCs/>
        </w:rPr>
        <w:t xml:space="preserve">“Name something you use to see better — glasses, a phone zoom, a screen.”</w:t>
      </w:r>
      <w:r>
        <w:t xml:space="preserve"> </w:t>
      </w:r>
      <w:r>
        <w:t xml:space="preserve">One sentence each. This primes</w:t>
      </w:r>
      <w:r>
        <w:t xml:space="preserve"> </w:t>
      </w:r>
      <w:r>
        <w:t xml:space="preserve">“lenses shape what we see.”</w:t>
      </w:r>
    </w:p>
    <w:bookmarkEnd w:id="18"/>
    <w:bookmarkStart w:id="19" w:name="X275de07f667337cd70a6d5a374f522d4beb972b"/>
    <w:p>
      <w:pPr>
        <w:pStyle w:val="Heading3"/>
      </w:pPr>
      <w:r>
        <w:t xml:space="preserve">3–8 min · Phenomenon hook — the magnifying glass surprise</w:t>
      </w:r>
    </w:p>
    <w:p>
      <w:pPr>
        <w:pStyle w:val="FirstParagraph"/>
      </w:pPr>
      <w:r>
        <w:rPr>
          <w:b/>
          <w:bCs/>
        </w:rPr>
        <w:t xml:space="preserve">Teacher actions.</w:t>
      </w:r>
      <w:r>
        <w:t xml:space="preserve"> </w:t>
      </w:r>
      <w:r>
        <w:t xml:space="preserve">Hand out (or demo) a magnifying glass. Have students hold it close to text (enlarged, upright) and then far from text/a window (small,</w:t>
      </w:r>
      <w:r>
        <w:t xml:space="preserve"> </w:t>
      </w:r>
      <w:r>
        <w:rPr>
          <w:i/>
          <w:iCs/>
        </w:rPr>
        <w:t xml:space="preserve">upside-down</w:t>
      </w:r>
      <w:r>
        <w:t xml:space="preserve"> </w:t>
      </w:r>
      <w:r>
        <w:t xml:space="preserve">image). Same lens, two completely different images.</w:t>
      </w:r>
    </w:p>
    <w:p>
      <w:pPr>
        <w:pStyle w:val="BodyText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“Close up, the magnifier makes the print bigger and right-side-up. Move it far away, and look — the image flips upside down and shrinks. Same lens. What changed?”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5"/>
        </w:numPr>
      </w:pPr>
      <w:r>
        <w:t xml:space="preserve">“How far away it is.”</w:t>
      </w:r>
      <w:r>
        <w:t xml:space="preserve"> </w:t>
      </w:r>
      <w:r>
        <w:t xml:space="preserve">— exactly; object distance is the variable.</w:t>
      </w:r>
    </w:p>
    <w:p>
      <w:pPr>
        <w:pStyle w:val="Compact"/>
        <w:numPr>
          <w:ilvl w:val="0"/>
          <w:numId w:val="1005"/>
        </w:numPr>
      </w:pPr>
      <w:r>
        <w:t xml:space="preserve">“It flipped.”</w:t>
      </w:r>
      <w:r>
        <w:t xml:space="preserve"> </w:t>
      </w:r>
      <w:r>
        <w:t xml:space="preserve">— capture; foreshadows real vs. virtual.</w:t>
      </w:r>
    </w:p>
    <w:p>
      <w:pPr>
        <w:pStyle w:val="Compact"/>
        <w:numPr>
          <w:ilvl w:val="0"/>
          <w:numId w:val="1005"/>
        </w:numPr>
      </w:pPr>
      <w:r>
        <w:t xml:space="preserve">“It focuses the window on the wall.”</w:t>
      </w:r>
      <w:r>
        <w:t xml:space="preserve"> </w:t>
      </w:r>
      <w:r>
        <w:t xml:space="preserve">— great; that’s a real image.</w:t>
      </w:r>
    </w:p>
    <w:bookmarkEnd w:id="19"/>
    <w:bookmarkStart w:id="20" w:name="min-notice-wonder-turn-and-talk-1"/>
    <w:p>
      <w:pPr>
        <w:pStyle w:val="Heading3"/>
      </w:pPr>
      <w:r>
        <w:t xml:space="preserve">8–12 min · Notice &amp; Wonder + Turn-and-Talk #1</w:t>
      </w:r>
    </w:p>
    <w:p>
      <w:pPr>
        <w:pStyle w:val="FirstParagraph"/>
      </w:pPr>
      <w:r>
        <w:t xml:space="preserve">Capture columns. Then:</w:t>
      </w:r>
    </w:p>
    <w:p>
      <w:pPr>
        <w:pStyle w:val="BlockText"/>
      </w:pPr>
      <w:r>
        <w:t xml:space="preserve">“Turn to your partner: what decides whether the image is big-and-upright or small-and-upside-down?”</w:t>
      </w:r>
    </w:p>
    <w:p>
      <w:pPr>
        <w:pStyle w:val="FirstParagraph"/>
      </w:pPr>
      <w:r>
        <w:t xml:space="preserve">Target: the object’s distance compared with the lens’s focal length.</w:t>
      </w:r>
    </w:p>
    <w:bookmarkEnd w:id="20"/>
    <w:bookmarkStart w:id="21" w:name="bridge-to-phase-2"/>
    <w:p>
      <w:pPr>
        <w:pStyle w:val="Heading3"/>
      </w:pPr>
      <w:r>
        <w:t xml:space="preserve">Bridge to Phase 2</w:t>
      </w:r>
    </w:p>
    <w:p>
      <w:pPr>
        <w:pStyle w:val="FirstParagraph"/>
      </w:pPr>
      <w:r>
        <w:t xml:space="preserve">Initial model sentence:</w:t>
      </w:r>
      <w:r>
        <w:t xml:space="preserve"> </w:t>
      </w:r>
      <w:r>
        <w:t xml:space="preserve">“The magnifier gives a different image depending on the ______ between the object and the lens.”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32" w:name="phase-2-explore-12-32-min"/>
    <w:p>
      <w:pPr>
        <w:pStyle w:val="Heading2"/>
      </w:pPr>
      <w:r>
        <w:t xml:space="preserve">Phase 2 · Explore</w:t>
      </w:r>
      <w:r>
        <w:t xml:space="preserve"> </w:t>
      </w:r>
      <w:r>
        <w:rPr>
          <w:i/>
          <w:iCs/>
        </w:rPr>
        <w:t xml:space="preserve">(12 – 32 min)</w:t>
      </w:r>
    </w:p>
    <w:bookmarkStart w:id="23" w:name="min-initial-model-silent-individual"/>
    <w:p>
      <w:pPr>
        <w:pStyle w:val="Heading3"/>
      </w:pPr>
      <w:r>
        <w:t xml:space="preserve">12–17 min · Initial Model (silent / individual)</w:t>
      </w:r>
    </w:p>
    <w:p>
      <w:pPr>
        <w:pStyle w:val="FirstParagraph"/>
      </w:pPr>
      <w:r>
        <w:t xml:space="preserve">Prompt:</w:t>
      </w:r>
    </w:p>
    <w:p>
      <w:pPr>
        <w:pStyle w:val="BlockText"/>
      </w:pPr>
      <w:r>
        <w:rPr>
          <w:i/>
          <w:iCs/>
        </w:rPr>
        <w:t xml:space="preserve">“Draw a lens with a candle on the left. Sketch where you think the image forms when the candle is FAR from the lens, then when it’s VERY CLOSE. Label which one is upside-down.”</w:t>
      </w:r>
    </w:p>
    <w:bookmarkEnd w:id="23"/>
    <w:bookmarkStart w:id="30" w:name="X1da39bca0b9f2b4ef7f42f10d47293728f96e60"/>
    <w:p>
      <w:pPr>
        <w:pStyle w:val="Heading3"/>
      </w:pPr>
      <w:r>
        <w:t xml:space="preserve">17–32 min · Investigation — ACTIVE LEARNING: ray-trace and measure</w:t>
      </w:r>
    </w:p>
    <w:p>
      <w:pPr>
        <w:pStyle w:val="FirstParagraph"/>
      </w:pPr>
      <w:r>
        <w:t xml:space="preserve">Groups of 3–4 with a converging lens, a screen, a light source, and oPhysics open: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Real image.</w:t>
      </w:r>
      <w:r>
        <w:t xml:space="preserve"> </w:t>
      </w:r>
      <w:r>
        <w:t xml:space="preserve">Place the object well beyond the focal point. Move the screen until the image is sharp. Measure dₒ and dᵢ; note size and orientation (inverted).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Virtual image.</w:t>
      </w:r>
      <w:r>
        <w:t xml:space="preserve"> </w:t>
      </w:r>
      <w:r>
        <w:t xml:space="preserve">Bring the object inside the focal length. The screen shows nothing — look</w:t>
      </w:r>
      <w:r>
        <w:t xml:space="preserve"> </w:t>
      </w:r>
      <w:r>
        <w:rPr>
          <w:i/>
          <w:iCs/>
        </w:rPr>
        <w:t xml:space="preserve">through</w:t>
      </w:r>
      <w:r>
        <w:t xml:space="preserve"> </w:t>
      </w:r>
      <w:r>
        <w:t xml:space="preserve">the lens (magnified, upright, virtual).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Concave mirror.</w:t>
      </w:r>
      <w:r>
        <w:t xml:space="preserve"> </w:t>
      </w:r>
      <w:r>
        <w:t xml:space="preserve">Repeat with a concave mirror (or the bowl of a spoon): far object → small inverted real image; close object → magnified upright image.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oPhysics.</w:t>
      </w:r>
      <w:r>
        <w:t xml:space="preserve"> </w:t>
      </w:r>
      <w:r>
        <w:t xml:space="preserve">Drag the object, record (dₒ, dᵢ) pairs, and check 1/f = 1/dₒ + 1/dᵢ.</w:t>
      </w:r>
    </w:p>
    <w:p>
      <w:pPr>
        <w:pStyle w:val="FirstParagraph"/>
      </w:pPr>
      <w:r>
        <w:t xml:space="preserve">Use these ray diagrams to standardize the three principal rays:</w:t>
      </w:r>
    </w:p>
    <w:p>
      <w:pPr>
        <w:pStyle w:val="CaptionedFigure"/>
      </w:pPr>
      <w:r>
        <w:drawing>
          <wp:inline>
            <wp:extent cx="5565648" cy="3474720"/>
            <wp:effectExtent b="0" l="0" r="0" t="0"/>
            <wp:docPr descr="A converging-lens ray diagram: an object beyond F, the parallel ray refracting through the far focus, the central ray going straight, meeting at a real, inverted image; labeled 1/f = 1/dₒ + 1/dᵢ." title="" id="25" name="Picture"/>
            <a:graphic>
              <a:graphicData uri="http://schemas.openxmlformats.org/drawingml/2006/picture">
                <pic:pic>
                  <pic:nvPicPr>
                    <pic:cNvPr descr="figures/converging_lens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5648" cy="34747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converging-lens ray diagram: an object beyond F, the parallel ray refracting through the far focus, the central ray going straight, meeting at a real, inverted image; labeled 1/f = 1/dₒ + 1/dᵢ.</w:t>
      </w:r>
    </w:p>
    <w:p>
      <w:pPr>
        <w:pStyle w:val="CaptionedFigure"/>
      </w:pPr>
      <w:r>
        <w:drawing>
          <wp:inline>
            <wp:extent cx="5565648" cy="3474720"/>
            <wp:effectExtent b="0" l="0" r="0" t="0"/>
            <wp:docPr descr="A concave-mirror ray diagram: an object beyond C, the parallel ray reflecting through F, the ray through C reflecting back on itself, meeting at a real, inverted image; labeled 1/f = 1/dₒ + 1/dᵢ." title="" id="28" name="Picture"/>
            <a:graphic>
              <a:graphicData uri="http://schemas.openxmlformats.org/drawingml/2006/picture">
                <pic:pic>
                  <pic:nvPicPr>
                    <pic:cNvPr descr="figures/concave_mirror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5648" cy="34747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concave-mirror ray diagram: an object beyond C, the parallel ray reflecting through F, the ray through C reflecting back on itself, meeting at a real, inverted image; labeled 1/f = 1/dₒ + 1/dᵢ.</w:t>
      </w:r>
    </w:p>
    <w:bookmarkEnd w:id="30"/>
    <w:bookmarkStart w:id="31" w:name="teacher-facilitation-during-explore"/>
    <w:p>
      <w:pPr>
        <w:pStyle w:val="Heading3"/>
      </w:pPr>
      <w:r>
        <w:t xml:space="preserve">Teacher facilitation during Explore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look for</w:t>
      </w:r>
      <w:r>
        <w:t xml:space="preserve"> </w:t>
      </w:r>
      <w:r>
        <w:t xml:space="preserve">— groups connecting</w:t>
      </w:r>
      <w:r>
        <w:t xml:space="preserve"> </w:t>
      </w:r>
      <w:r>
        <w:t xml:space="preserve">“object inside f → no image on the screen”</w:t>
      </w:r>
      <w:r>
        <w:t xml:space="preserve"> </w:t>
      </w:r>
      <w:r>
        <w:t xml:space="preserve">to</w:t>
      </w:r>
      <w:r>
        <w:t xml:space="preserve"> </w:t>
      </w:r>
      <w:r>
        <w:t xml:space="preserve">“virtual image”</w:t>
      </w:r>
      <w:r>
        <w:t xml:space="preserve"> </w:t>
      </w:r>
      <w:r>
        <w:t xml:space="preserve">(cannot be projected).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resist</w:t>
      </w:r>
      <w:r>
        <w:t xml:space="preserve"> </w:t>
      </w:r>
      <w:r>
        <w:t xml:space="preserve">— don’t give the equation first; let the (dₒ, dᵢ) data reveal the 1/f relationship.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redirect</w:t>
      </w:r>
      <w:r>
        <w:t xml:space="preserve"> </w:t>
      </w:r>
      <w:r>
        <w:t xml:space="preserve">— students who expect a screen image from a close object should be asked,</w:t>
      </w:r>
      <w:r>
        <w:t xml:space="preserve"> </w:t>
      </w:r>
      <w:r>
        <w:t xml:space="preserve">“can you catch this image on paper, or only see it through the lens?”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phase-3-explain-32-37-min"/>
    <w:p>
      <w:pPr>
        <w:pStyle w:val="Heading2"/>
      </w:pPr>
      <w:r>
        <w:t xml:space="preserve">Phase 3 · Explain</w:t>
      </w:r>
      <w:r>
        <w:t xml:space="preserve"> </w:t>
      </w:r>
      <w:r>
        <w:rPr>
          <w:i/>
          <w:iCs/>
        </w:rPr>
        <w:t xml:space="preserve">(32 – 37 min)</w:t>
      </w:r>
    </w:p>
    <w:bookmarkStart w:id="33" w:name="min-turn-and-talk-2-class-consensus"/>
    <w:p>
      <w:pPr>
        <w:pStyle w:val="Heading3"/>
      </w:pPr>
      <w:r>
        <w:t xml:space="preserve">32–35 min · Turn-and-Talk #2 + class consensus</w:t>
      </w:r>
    </w:p>
    <w:p>
      <w:pPr>
        <w:pStyle w:val="BlockText"/>
      </w:pPr>
      <w:r>
        <w:t xml:space="preserve">“What decides whether you get a real (projectable) or virtual (look-through) image?”</w:t>
      </w:r>
    </w:p>
    <w:p>
      <w:pPr>
        <w:pStyle w:val="FirstParagraph"/>
      </w:pPr>
      <w:r>
        <w:t xml:space="preserve">Target consensus:</w:t>
      </w:r>
    </w:p>
    <w:p>
      <w:pPr>
        <w:pStyle w:val="BlockText"/>
      </w:pPr>
      <w:r>
        <w:t xml:space="preserve">“If the object is beyond the focal point, a converging lens or concave mirror forms a real, inverted image you can project. If the object is inside the focal length, the image is virtual, upright, and magnified — you can only see it by looking through.”</w:t>
      </w:r>
    </w:p>
    <w:bookmarkEnd w:id="33"/>
    <w:bookmarkStart w:id="34" w:name="min-vocabulary-introduction-3-terms"/>
    <w:p>
      <w:pPr>
        <w:pStyle w:val="Heading3"/>
      </w:pPr>
      <w:r>
        <w:t xml:space="preserve">35–37 min · Vocabulary introduction (≤ 3 terms)</w:t>
      </w:r>
    </w:p>
    <w:p>
      <w:pPr>
        <w:pStyle w:val="FirstParagraph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“The distance from the lens or mirror to its focus is the</w:t>
      </w:r>
      <w:r>
        <w:t xml:space="preserve"> </w:t>
      </w:r>
      <w:r>
        <w:rPr>
          <w:b/>
          <w:bCs/>
        </w:rPr>
        <w:t xml:space="preserve">focal length</w:t>
      </w:r>
      <w:r>
        <w:t xml:space="preserve">, f. A lens that brings parallel rays together is a</w:t>
      </w:r>
      <w:r>
        <w:t xml:space="preserve"> </w:t>
      </w:r>
      <w:r>
        <w:rPr>
          <w:b/>
          <w:bCs/>
        </w:rPr>
        <w:t xml:space="preserve">converging lens</w:t>
      </w:r>
      <w:r>
        <w:t xml:space="preserve"> </w:t>
      </w:r>
      <w:r>
        <w:t xml:space="preserve">(and a concave mirror converges too). What forms where the rays meet — or appear to meet — is the</w:t>
      </w:r>
      <w:r>
        <w:t xml:space="preserve"> </w:t>
      </w:r>
      <w:r>
        <w:rPr>
          <w:b/>
          <w:bCs/>
        </w:rPr>
        <w:t xml:space="preserve">image</w:t>
      </w:r>
      <w:r>
        <w:t xml:space="preserve">, related by 1/f = 1/dₒ + 1/dᵢ.”</w:t>
      </w:r>
    </w:p>
    <w:bookmarkEnd w:id="34"/>
    <w:bookmarkStart w:id="35" w:name="discussion-prompts-to-deploy-here"/>
    <w:p>
      <w:pPr>
        <w:pStyle w:val="Heading3"/>
      </w:pPr>
      <w:r>
        <w:t xml:space="preserve">Discussion prompts to deploy here</w:t>
      </w:r>
    </w:p>
    <w:p>
      <w:pPr>
        <w:pStyle w:val="Compact"/>
        <w:numPr>
          <w:ilvl w:val="0"/>
          <w:numId w:val="1008"/>
        </w:numPr>
      </w:pPr>
      <w:r>
        <w:t xml:space="preserve">“An object is 30 cm from a converging lens with f = 10 cm. Where is the image?”</w:t>
      </w:r>
    </w:p>
    <w:p>
      <w:pPr>
        <w:pStyle w:val="Compact"/>
        <w:numPr>
          <w:ilvl w:val="1"/>
          <w:numId w:val="1009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“1/dᵢ = 1/f − 1/dₒ = 1/10 − 1/30 = 1/15 → dᵢ = 15 cm (real, inverted).”</w:t>
      </w:r>
    </w:p>
    <w:p>
      <w:pPr>
        <w:pStyle w:val="Compact"/>
        <w:numPr>
          <w:ilvl w:val="0"/>
          <w:numId w:val="1008"/>
        </w:numPr>
      </w:pPr>
      <w:r>
        <w:t xml:space="preserve">“Why can’t you project the magnified image from a magnifying glass onto a wall?”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“It’s a virtual image — the rays don’t actually meet, so there’s nothing to catch on a screen.”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9" w:name="phase-4-elaborate-37-40-min"/>
    <w:p>
      <w:pPr>
        <w:pStyle w:val="Heading2"/>
      </w:pPr>
      <w:r>
        <w:t xml:space="preserve">Phase 4 · Elaborate</w:t>
      </w:r>
      <w:r>
        <w:t xml:space="preserve"> </w:t>
      </w:r>
      <w:r>
        <w:rPr>
          <w:i/>
          <w:iCs/>
        </w:rPr>
        <w:t xml:space="preserve">(37 – 40 min)</w:t>
      </w:r>
    </w:p>
    <w:bookmarkStart w:id="37" w:name="min-revise-the-model"/>
    <w:p>
      <w:pPr>
        <w:pStyle w:val="Heading3"/>
      </w:pPr>
      <w:r>
        <w:t xml:space="preserve">37–39 min · Revise the model</w:t>
      </w:r>
    </w:p>
    <w:p>
      <w:pPr>
        <w:pStyle w:val="BlockText"/>
      </w:pPr>
      <w:r>
        <w:rPr>
          <w:i/>
          <w:iCs/>
        </w:rPr>
        <w:t xml:space="preserve">“Return to your candle sketch. Re-draw both cases with the three principal rays. Label one image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real, inverted</w:t>
      </w:r>
      <w:r>
        <w:rPr>
          <w:i/>
          <w:iCs/>
        </w:rPr>
        <w:t xml:space="preserve"> </w:t>
      </w:r>
      <w:r>
        <w:rPr>
          <w:i/>
          <w:iCs/>
        </w:rPr>
        <w:t xml:space="preserve">and one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virtual, upright</w:t>
      </w:r>
      <w:r>
        <w:rPr>
          <w:i/>
          <w:iCs/>
        </w:rPr>
        <w:t xml:space="preserve">. Note where the focal point F is.”</w:t>
      </w:r>
    </w:p>
    <w:bookmarkEnd w:id="37"/>
    <w:bookmarkStart w:id="38" w:name="min-return-to-the-phenomenon"/>
    <w:p>
      <w:pPr>
        <w:pStyle w:val="Heading3"/>
      </w:pPr>
      <w:r>
        <w:t xml:space="preserve">39–40 min · Return to the phenomenon</w:t>
      </w:r>
    </w:p>
    <w:p>
      <w:pPr>
        <w:pStyle w:val="BlockText"/>
      </w:pPr>
      <w:r>
        <w:t xml:space="preserve">“Explain in one sentence why the magnifier’s image flips when you move it far from the page, using</w:t>
      </w:r>
      <w:r>
        <w:t xml:space="preserve"> </w:t>
      </w:r>
      <w:r>
        <w:rPr>
          <w:i/>
          <w:iCs/>
        </w:rPr>
        <w:t xml:space="preserve">focal length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image</w:t>
      </w:r>
      <w:r>
        <w:t xml:space="preserve">.”</w:t>
      </w:r>
    </w:p>
    <w:p>
      <w:pPr>
        <w:pStyle w:val="FirstParagraph"/>
      </w:pPr>
      <w:r>
        <w:t xml:space="preserve">Target:</w:t>
      </w:r>
      <w:r>
        <w:t xml:space="preserve"> </w:t>
      </w:r>
      <w:r>
        <w:t xml:space="preserve">“When the page is closer than the focal length the image is virtual and upright (magnified), but when the page is beyond the focal length the rays cross and form a real, inverted image — so it flips.”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1" w:name="phase-5-evaluate-40-42-min"/>
    <w:p>
      <w:pPr>
        <w:pStyle w:val="Heading2"/>
      </w:pPr>
      <w:r>
        <w:t xml:space="preserve">Phase 5 · Evaluate</w:t>
      </w:r>
      <w:r>
        <w:t xml:space="preserve"> </w:t>
      </w:r>
      <w:r>
        <w:rPr>
          <w:i/>
          <w:iCs/>
        </w:rPr>
        <w:t xml:space="preserve">(40 – 42 min)</w:t>
      </w:r>
    </w:p>
    <w:bookmarkStart w:id="40" w:name="min-exit-ticket-closing-reflection"/>
    <w:p>
      <w:pPr>
        <w:pStyle w:val="Heading3"/>
      </w:pPr>
      <w:r>
        <w:t xml:space="preserve">40–42 min · Exit Ticket + Closing Reflection</w:t>
      </w:r>
    </w:p>
    <w:p>
      <w:pPr>
        <w:pStyle w:val="BlockText"/>
      </w:pPr>
      <w:r>
        <w:rPr>
          <w:i/>
          <w:iCs/>
        </w:rPr>
        <w:t xml:space="preserve">“A converging lens has a focal length of 12 cm. An object is placed 36 cm from the lens.</w:t>
      </w:r>
      <w:r>
        <w:rPr>
          <w:i/>
          <w:iCs/>
        </w:rPr>
        <w:t xml:space="preserve"> </w:t>
      </w:r>
      <w:r>
        <w:rPr>
          <w:i/>
          <w:iCs/>
        </w:rPr>
        <w:t xml:space="preserve">(a) Use 1/f = 1/dₒ + 1/dᵢ to find the image distance. Show your work.</w:t>
      </w:r>
      <w:r>
        <w:rPr>
          <w:i/>
          <w:iCs/>
        </w:rPr>
        <w:t xml:space="preserve"> </w:t>
      </w:r>
      <w:r>
        <w:rPr>
          <w:i/>
          <w:iCs/>
        </w:rPr>
        <w:t xml:space="preserve">(b) Is the image real or virtual? Upright or inverted?</w:t>
      </w:r>
      <w:r>
        <w:rPr>
          <w:i/>
          <w:iCs/>
        </w:rPr>
        <w:t xml:space="preserve"> </w:t>
      </w:r>
      <w:r>
        <w:rPr>
          <w:i/>
          <w:iCs/>
        </w:rPr>
        <w:t xml:space="preserve">(c) If the object is moved to 6 cm (inside the focal length), can the image be projected on a screen? Why or why not?”</w:t>
      </w:r>
    </w:p>
    <w:p>
      <w:pPr>
        <w:pStyle w:val="FirstParagraph"/>
      </w:pPr>
      <w:r>
        <w:t xml:space="preserve">Expected: (a) 1/dᵢ = 1/12 − 1/36 = 1/18 → dᵢ = 18 cm; (b) real and inverted (object beyond f); (c) no — inside f the image is virtual and cannot be projected. See</w:t>
      </w:r>
      <w:r>
        <w:t xml:space="preserve"> </w:t>
      </w:r>
      <w:r>
        <w:rPr>
          <w:rStyle w:val="VerbatimChar"/>
        </w:rPr>
        <w:t xml:space="preserve">Answer_Key.docx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Closing Reflection (SEL, 30 seconds):</w:t>
      </w:r>
    </w:p>
    <w:p>
      <w:pPr>
        <w:pStyle w:val="BlockText"/>
      </w:pPr>
      <w:r>
        <w:t xml:space="preserve">“What’s one device with a lens or mirror you now understand better, and who helped you trace the rays?”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common-misconceptions"/>
    <w:p>
      <w:pPr>
        <w:pStyle w:val="Heading2"/>
      </w:pPr>
      <w:r>
        <w:t xml:space="preserve">Common Misconceptions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“A bigger lens always magnifies more.”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Magnification depends on the focal length and object distance, not the lens diameter.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“All images can be projected on a screen.”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Only</w:t>
      </w:r>
      <w:r>
        <w:t xml:space="preserve"> </w:t>
      </w:r>
      <w:r>
        <w:rPr>
          <w:i/>
          <w:iCs/>
        </w:rPr>
        <w:t xml:space="preserve">real</w:t>
      </w:r>
      <w:r>
        <w:t xml:space="preserve"> </w:t>
      </w:r>
      <w:r>
        <w:t xml:space="preserve">images (rays actually meet) project; virtual images (rays only appear to meet) cannot.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“Converging and concave mean opposite things.”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converging lens</w:t>
      </w:r>
      <w:r>
        <w:t xml:space="preserve"> </w:t>
      </w:r>
      <w:r>
        <w:t xml:space="preserve">and a</w:t>
      </w:r>
      <w:r>
        <w:t xml:space="preserve"> </w:t>
      </w:r>
      <w:r>
        <w:rPr>
          <w:i/>
          <w:iCs/>
        </w:rPr>
        <w:t xml:space="preserve">concave mirror</w:t>
      </w:r>
      <w:r>
        <w:t xml:space="preserve"> </w:t>
      </w:r>
      <w:r>
        <w:t xml:space="preserve">both bring parallel rays to a focus; they converge light.</w:t>
      </w:r>
    </w:p>
    <w:p>
      <w:r>
        <w:pict>
          <v:rect style="width:0;height:1.5pt" o:hralign="center" o:hrstd="t" o:hr="t"/>
        </w:pict>
      </w:r>
    </w:p>
    <w:bookmarkEnd w:id="42"/>
    <w:bookmarkStart w:id="43" w:name="access-differentiation"/>
    <w:p>
      <w:pPr>
        <w:pStyle w:val="Heading2"/>
      </w:pPr>
      <w:r>
        <w:t xml:space="preserve">Access &amp; Differentiation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ELL/ENL supports:</w:t>
      </w:r>
      <w:r>
        <w:t xml:space="preserve"> </w:t>
      </w:r>
      <w:r>
        <w:t xml:space="preserve">Sentence frame:</w:t>
      </w:r>
      <w:r>
        <w:t xml:space="preserve"> </w:t>
      </w:r>
      <w:r>
        <w:rPr>
          <w:i/>
          <w:iCs/>
        </w:rPr>
        <w:t xml:space="preserve">“When the object is ______ the focal length, the image is ______ (real/virtual) and ______ (upright/inverted).”</w:t>
      </w:r>
      <w:r>
        <w:t xml:space="preserve"> </w:t>
      </w:r>
      <w:r>
        <w:t xml:space="preserve">Word-choice box: {beyond, inside, real, virtual, upright, inverted}. Provide a labeled ray-diagram template.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IEP/SPED supports:</w:t>
      </w:r>
      <w:r>
        <w:t xml:space="preserve"> </w:t>
      </w:r>
      <w:r>
        <w:t xml:space="preserve">Provide pre-drawn principal axes with F marked; students draw only the two easiest rays (parallel and central). Give a 1/f = 1/dₒ + 1/dᵢ template with the unknown isolated and a worked example beside it.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Extensions:</w:t>
      </w:r>
      <w:r>
        <w:t xml:space="preserve"> </w:t>
      </w:r>
      <w:r>
        <w:t xml:space="preserve">Diverging lenses and convex mirrors always form reduced, upright, virtual images. Explain why a convex (passenger-side) car mirror is labeled</w:t>
      </w:r>
      <w:r>
        <w:t xml:space="preserve"> </w:t>
      </w:r>
      <w:r>
        <w:t xml:space="preserve">“objects are closer than they appear.”</w:t>
      </w:r>
    </w:p>
    <w:p>
      <w:r>
        <w:pict>
          <v:rect style="width:0;height:1.5pt" o:hralign="center" o:hrstd="t" o:hr="t"/>
        </w:pict>
      </w:r>
    </w:p>
    <w:bookmarkEnd w:id="43"/>
    <w:bookmarkStart w:id="44" w:name="strategy-spotlight"/>
    <w:p>
      <w:pPr>
        <w:pStyle w:val="Heading2"/>
      </w:pPr>
      <w:r>
        <w:t xml:space="preserve">Strategy Spotlight</w:t>
      </w:r>
    </w:p>
    <w:p>
      <w:pPr>
        <w:pStyle w:val="FirstParagraph"/>
      </w:pPr>
      <w:r>
        <w:rPr>
          <w:b/>
          <w:bCs/>
        </w:rPr>
        <w:t xml:space="preserve">ACTIVE LEARNING.</w:t>
      </w:r>
      <w:r>
        <w:t xml:space="preserve"> </w:t>
      </w:r>
      <w:r>
        <w:t xml:space="preserve">Students physically place objects, hunt for the sharp image on a screen, and discover that a close object yields</w:t>
      </w:r>
      <w:r>
        <w:t xml:space="preserve"> </w:t>
      </w:r>
      <w:r>
        <w:rPr>
          <w:i/>
          <w:iCs/>
        </w:rPr>
        <w:t xml:space="preserve">no</w:t>
      </w:r>
      <w:r>
        <w:t xml:space="preserve"> </w:t>
      </w:r>
      <w:r>
        <w:t xml:space="preserve">screen image (a virtual image) before any term is introduced. Tracing the three principal rays by hand on the diagram cements the geometry. Facilitate with one prompt during the hunt:</w:t>
      </w:r>
      <w:r>
        <w:t xml:space="preserve"> </w:t>
      </w:r>
      <w:r>
        <w:rPr>
          <w:i/>
          <w:iCs/>
        </w:rPr>
        <w:t xml:space="preserve">“Can you catch this image on paper, or only see it through the lens?”</w:t>
      </w:r>
      <w:r>
        <w:t xml:space="preserve"> </w:t>
      </w:r>
      <w:r>
        <w:t xml:space="preserve">— separating real from virtual by experience.</w:t>
      </w:r>
    </w:p>
    <w:p>
      <w:r>
        <w:pict>
          <v:rect style="width:0;height:1.5pt" o:hralign="center" o:hrstd="t" o:hr="t"/>
        </w:pict>
      </w:r>
    </w:p>
    <w:bookmarkEnd w:id="44"/>
    <w:bookmarkStart w:id="45" w:name="nyssls-observation-checklist-crosswalk"/>
    <w:p>
      <w:pPr>
        <w:pStyle w:val="Heading2"/>
      </w:pPr>
      <w:r>
        <w:t xml:space="preserve">NYSSLS Observation Checklist Crosswalk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Checklist item</w:t>
            </w:r>
          </w:p>
        </w:tc>
        <w:tc>
          <w:tcPr/>
          <w:p>
            <w:pPr>
              <w:pStyle w:val="Compact"/>
            </w:pPr>
            <w:r>
              <w:t xml:space="preserve">Where it appears in this lesson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Local/relatable phenomenon</w:t>
            </w:r>
          </w:p>
        </w:tc>
        <w:tc>
          <w:tcPr/>
          <w:p>
            <w:pPr>
              <w:pStyle w:val="Compact"/>
            </w:pPr>
            <w:r>
              <w:t xml:space="preserve">Phase 1 — magnifying glass; glasses, spoons; car mirror in extensions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Turn and Talk (2–3×)</w:t>
            </w:r>
          </w:p>
        </w:tc>
        <w:tc>
          <w:tcPr/>
          <w:p>
            <w:pPr>
              <w:pStyle w:val="Compact"/>
            </w:pPr>
            <w:r>
              <w:t xml:space="preserve">Phase 1 (TT#1 — what decides image type), Phase 3 (TT#2 — real vs. virtual)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Students develop questions/models/procedures</w:t>
            </w:r>
          </w:p>
        </w:tc>
        <w:tc>
          <w:tcPr/>
          <w:p>
            <w:pPr>
              <w:pStyle w:val="Compact"/>
            </w:pPr>
            <w:r>
              <w:t xml:space="preserve">Phase 1 (initial sketch), Phase 2 (ray-trace + oPhysics data), Phase 4 (revise)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CCC defined and used</w:t>
            </w:r>
          </w:p>
        </w:tc>
        <w:tc>
          <w:tcPr/>
          <w:p>
            <w:pPr>
              <w:pStyle w:val="Compact"/>
            </w:pPr>
            <w:r>
              <w:t xml:space="preserve">Lesson Overview ·</w:t>
            </w:r>
            <w:r>
              <w:t xml:space="preserve"> </w:t>
            </w:r>
            <w:r>
              <w:rPr>
                <w:i/>
                <w:iCs/>
              </w:rPr>
              <w:t xml:space="preserve">Cause and Effect</w:t>
            </w:r>
            <w:r>
              <w:t xml:space="preserve">, restated in Phase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ENL — ≤ 3 vocab, second half</w:t>
            </w:r>
          </w:p>
        </w:tc>
        <w:tc>
          <w:tcPr/>
          <w:p>
            <w:pPr>
              <w:pStyle w:val="Compact"/>
            </w:pPr>
            <w:r>
              <w:t xml:space="preserve">Phase 3 — vocabulary at 35–37 min (focal length / converging lens / image)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Revisit phenomenon with evidence</w:t>
            </w:r>
          </w:p>
        </w:tc>
        <w:tc>
          <w:tcPr/>
          <w:p>
            <w:pPr>
              <w:pStyle w:val="Compact"/>
            </w:pPr>
            <w:r>
              <w:t xml:space="preserve">Phase 4 — magnifier flip explanation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ENL/SPED supports</w:t>
            </w:r>
          </w:p>
        </w:tc>
        <w:tc>
          <w:tcPr/>
          <w:p>
            <w:pPr>
              <w:pStyle w:val="Compact"/>
            </w:pPr>
            <w:r>
              <w:t xml:space="preserve">Access &amp; Differentiation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Assessment check</w:t>
            </w:r>
          </w:p>
        </w:tc>
        <w:tc>
          <w:tcPr/>
          <w:p>
            <w:pPr>
              <w:pStyle w:val="Compact"/>
            </w:pPr>
            <w:r>
              <w:t xml:space="preserve">Phase 5 — quantitative Exit Ticket (lens, f = 12 cm)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Start w:id="46" w:name="companion-materials"/>
    <w:p>
      <w:pPr>
        <w:pStyle w:val="Heading2"/>
      </w:pPr>
      <w:r>
        <w:t xml:space="preserve">Companion Materials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Student_Worksheet.docx</w:t>
      </w:r>
      <w:r>
        <w:t xml:space="preserve"> </w:t>
      </w:r>
      <w:r>
        <w:t xml:space="preserve">— the 5E student investigation (hand out at start of Phase 2)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Student_Notes.docx</w:t>
      </w:r>
      <w:r>
        <w:t xml:space="preserve"> </w:t>
      </w:r>
      <w:r>
        <w:t xml:space="preserve">— guided note-guide for vocabulary and the worked example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Answer_Key.docx</w:t>
      </w:r>
      <w:r>
        <w:t xml:space="preserve"> </w:t>
      </w:r>
      <w:r>
        <w:t xml:space="preserve">— answers to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prompts and the Exit Ticket</w:t>
      </w:r>
    </w:p>
    <w:p>
      <w:r>
        <w:pict>
          <v:rect style="width:0;height:1.5pt" o:hralign="center" o:hrstd="t" o:hr="t"/>
        </w:pict>
      </w:r>
    </w:p>
    <w:bookmarkEnd w:id="46"/>
    <w:bookmarkStart w:id="47" w:name="key-vocabulary-max-3"/>
    <w:p>
      <w:pPr>
        <w:pStyle w:val="Heading2"/>
      </w:pPr>
      <w:r>
        <w:t xml:space="preserve">Key Vocabulary (max 3)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focal length</w:t>
      </w:r>
      <w:r>
        <w:t xml:space="preserve"> </w:t>
      </w:r>
      <w:r>
        <w:t xml:space="preserve">— the distance (f) from a lens or mirror to its focal point, where parallel rays converge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converging lens</w:t>
      </w:r>
      <w:r>
        <w:t xml:space="preserve"> </w:t>
      </w:r>
      <w:r>
        <w:t xml:space="preserve">— a lens (thicker in the middle) that brings parallel rays together at the focal point; a concave mirror does the same by reflection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image</w:t>
      </w:r>
      <w:r>
        <w:t xml:space="preserve"> </w:t>
      </w:r>
      <w:r>
        <w:t xml:space="preserve">— the reproduction of an object formed by a lens or mirror;</w:t>
      </w:r>
      <w:r>
        <w:t xml:space="preserve"> </w:t>
      </w:r>
      <w:r>
        <w:rPr>
          <w:i/>
          <w:iCs/>
        </w:rPr>
        <w:t xml:space="preserve">real</w:t>
      </w:r>
      <w:r>
        <w:t xml:space="preserve"> </w:t>
      </w:r>
      <w:r>
        <w:t xml:space="preserve">if rays actually meet (projectable),</w:t>
      </w:r>
      <w:r>
        <w:t xml:space="preserve"> </w:t>
      </w:r>
      <w:r>
        <w:rPr>
          <w:i/>
          <w:iCs/>
        </w:rPr>
        <w:t xml:space="preserve">virtual</w:t>
      </w:r>
      <w:r>
        <w:t xml:space="preserve"> </w:t>
      </w:r>
      <w:r>
        <w:t xml:space="preserve">if they only appear to meet</w:t>
      </w:r>
    </w:p>
    <w:bookmarkEnd w:id="47"/>
    <w:bookmarkEnd w:id="48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image" Id="rId24" Target="media/rId24.png" /><Relationship Type="http://schemas.openxmlformats.org/officeDocument/2006/relationships/hyperlink" Id="rId13" Target="https://www.ophysics.com/l1.html" TargetMode="External" /><Relationship Type="http://schemas.openxmlformats.org/officeDocument/2006/relationships/hyperlink" Id="rId11" Target="https://www.youtube.com/watch?v=Q3FrL_T0r2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www.ophysics.com/l1.html" TargetMode="External" /><Relationship Type="http://schemas.openxmlformats.org/officeDocument/2006/relationships/hyperlink" Id="rId11" Target="https://www.youtube.com/watch?v=Q3FrL_T0r2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2026-06-01T15:17:23Z</dcterms:created>
  <dcterms:modified xsi:type="dcterms:W3CDTF">2026-06-01T15:17:23Z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