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B18F" w14:textId="5FEE5FA9" w:rsidR="008949F7" w:rsidRPr="008949F7" w:rsidRDefault="00807550" w:rsidP="008949F7">
      <w:pPr>
        <w:rPr>
          <w:b/>
          <w:bCs/>
        </w:rPr>
      </w:pPr>
      <w:r>
        <w:rPr>
          <w:b/>
          <w:bCs/>
        </w:rPr>
        <w:t xml:space="preserve">1.  for </w:t>
      </w:r>
      <w:r w:rsidR="008949F7">
        <w:rPr>
          <w:b/>
          <w:bCs/>
        </w:rPr>
        <w:t>Digestion</w:t>
      </w:r>
      <w:r w:rsidR="0089647B">
        <w:rPr>
          <w:b/>
          <w:bCs/>
        </w:rPr>
        <w:t xml:space="preserve">: </w:t>
      </w:r>
      <w:r w:rsidR="008949F7" w:rsidRPr="008949F7">
        <w:rPr>
          <w:b/>
          <w:bCs/>
        </w:rPr>
        <w:t>Functional enzyme heatmap</w:t>
      </w:r>
    </w:p>
    <w:p w14:paraId="00A3B875" w14:textId="77777777" w:rsidR="008949F7" w:rsidRDefault="008949F7" w:rsidP="008949F7">
      <w:r w:rsidRPr="008949F7">
        <w:t>Rows = enzyme families</w:t>
      </w:r>
      <w:r w:rsidRPr="008949F7">
        <w:br/>
        <w:t>Columns = functional processes</w:t>
      </w:r>
      <w:r w:rsidRPr="008949F7">
        <w:br/>
        <w:t>Cell = number/abundance of transcripts.</w:t>
      </w:r>
    </w:p>
    <w:p w14:paraId="2A98D737" w14:textId="77777777" w:rsidR="008949F7" w:rsidRDefault="008949F7" w:rsidP="008949F7"/>
    <w:p w14:paraId="69EDA94A" w14:textId="64B213BA" w:rsidR="008949F7" w:rsidRPr="008949F7" w:rsidRDefault="00807550" w:rsidP="008949F7">
      <w:r>
        <w:t xml:space="preserve">2. For </w:t>
      </w:r>
      <w:r w:rsidR="008949F7" w:rsidRPr="008949F7">
        <w:t>Detoxification pathway map</w:t>
      </w:r>
      <w:r w:rsidR="0089647B">
        <w:t xml:space="preserve">: </w:t>
      </w:r>
      <w:r w:rsidR="008949F7" w:rsidRPr="008949F7">
        <w:rPr>
          <w:b/>
          <w:bCs/>
        </w:rPr>
        <w:t>Immune-pathway heatmap</w:t>
      </w:r>
    </w:p>
    <w:p w14:paraId="5D84696D" w14:textId="77777777" w:rsidR="008949F7" w:rsidRPr="008949F7" w:rsidRDefault="008949F7" w:rsidP="008949F7">
      <w:r w:rsidRPr="008949F7">
        <w:t>Rows = genes</w:t>
      </w:r>
      <w:r w:rsidRPr="008949F7">
        <w:br/>
        <w:t>Columns = immune pathway/modules</w:t>
      </w:r>
      <w:r w:rsidRPr="008949F7">
        <w:br/>
        <w:t>Cell value = transcript abundance or normalized expression.</w:t>
      </w:r>
    </w:p>
    <w:p w14:paraId="1E03B4A0" w14:textId="79CA4CD3" w:rsidR="008949F7" w:rsidRDefault="00807550" w:rsidP="008949F7">
      <w:r>
        <w:t xml:space="preserve">3. </w:t>
      </w:r>
      <w:r w:rsidR="008949F7" w:rsidRPr="008949F7">
        <w:t>Reproductive-gene network</w:t>
      </w:r>
    </w:p>
    <w:p w14:paraId="647C53E1" w14:textId="7E38D752" w:rsidR="00807550" w:rsidRDefault="00807550" w:rsidP="008949F7">
      <w:r>
        <w:t xml:space="preserve">4. </w:t>
      </w:r>
      <w:r w:rsidRPr="00807550">
        <w:t>Immune-pathway</w:t>
      </w:r>
    </w:p>
    <w:p w14:paraId="108D3328" w14:textId="2E2CBAAD" w:rsidR="008949F7" w:rsidRDefault="00807550" w:rsidP="008949F7">
      <w:r>
        <w:t>5.</w:t>
      </w:r>
      <w:r w:rsidR="008949F7" w:rsidRPr="008949F7">
        <w:t>Neuropeptide–receptor interaction network</w:t>
      </w:r>
    </w:p>
    <w:p w14:paraId="5FAB95AD" w14:textId="4647C727" w:rsidR="008949F7" w:rsidRPr="008949F7" w:rsidRDefault="00807550" w:rsidP="008949F7">
      <w:r>
        <w:rPr>
          <w:b/>
          <w:bCs/>
        </w:rPr>
        <w:t>6.</w:t>
      </w:r>
      <w:r w:rsidR="008949F7" w:rsidRPr="008949F7">
        <w:rPr>
          <w:b/>
          <w:bCs/>
        </w:rPr>
        <w:t>Visual-transduction genes</w:t>
      </w:r>
    </w:p>
    <w:p w14:paraId="5499FBD7" w14:textId="5C3C6AE4" w:rsidR="008949F7" w:rsidRPr="008949F7" w:rsidRDefault="00807550" w:rsidP="008949F7">
      <w:r>
        <w:rPr>
          <w:b/>
          <w:bCs/>
        </w:rPr>
        <w:t>7.</w:t>
      </w:r>
      <w:r w:rsidR="008949F7" w:rsidRPr="008949F7">
        <w:rPr>
          <w:b/>
          <w:bCs/>
        </w:rPr>
        <w:t>Photoreceptor-associated proteins</w:t>
      </w:r>
    </w:p>
    <w:p w14:paraId="0B8B24E3" w14:textId="77777777" w:rsidR="008949F7" w:rsidRPr="008949F7" w:rsidRDefault="008949F7" w:rsidP="008949F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248"/>
        <w:gridCol w:w="1528"/>
        <w:gridCol w:w="2624"/>
      </w:tblGrid>
      <w:tr w:rsidR="00807550" w:rsidRPr="00807550" w14:paraId="43F658AF" w14:textId="77777777" w:rsidTr="00807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53C5" w14:textId="77777777" w:rsidR="00807550" w:rsidRPr="00807550" w:rsidRDefault="00807550" w:rsidP="00807550">
            <w:pPr>
              <w:rPr>
                <w:b/>
                <w:bCs/>
              </w:rPr>
            </w:pPr>
            <w:r w:rsidRPr="00807550">
              <w:rPr>
                <w:b/>
                <w:bCs/>
              </w:rPr>
              <w:t>Biological analysis</w:t>
            </w:r>
          </w:p>
        </w:tc>
        <w:tc>
          <w:tcPr>
            <w:tcW w:w="0" w:type="auto"/>
            <w:vAlign w:val="center"/>
            <w:hideMark/>
          </w:tcPr>
          <w:p w14:paraId="7E228B46" w14:textId="77777777" w:rsidR="00807550" w:rsidRPr="00807550" w:rsidRDefault="00807550" w:rsidP="00807550">
            <w:pPr>
              <w:rPr>
                <w:b/>
                <w:bCs/>
              </w:rPr>
            </w:pPr>
            <w:r w:rsidRPr="00807550">
              <w:rPr>
                <w:b/>
                <w:bCs/>
              </w:rPr>
              <w:t>Data you will obtain</w:t>
            </w:r>
          </w:p>
        </w:tc>
        <w:tc>
          <w:tcPr>
            <w:tcW w:w="0" w:type="auto"/>
            <w:vAlign w:val="center"/>
            <w:hideMark/>
          </w:tcPr>
          <w:p w14:paraId="0E45ED0D" w14:textId="77777777" w:rsidR="00807550" w:rsidRPr="00807550" w:rsidRDefault="00807550" w:rsidP="00807550">
            <w:pPr>
              <w:rPr>
                <w:b/>
                <w:bCs/>
              </w:rPr>
            </w:pPr>
            <w:r w:rsidRPr="00807550">
              <w:rPr>
                <w:b/>
                <w:bCs/>
              </w:rPr>
              <w:t>Best visualization</w:t>
            </w:r>
          </w:p>
        </w:tc>
        <w:tc>
          <w:tcPr>
            <w:tcW w:w="0" w:type="auto"/>
            <w:vAlign w:val="center"/>
            <w:hideMark/>
          </w:tcPr>
          <w:p w14:paraId="2BA3BF80" w14:textId="77777777" w:rsidR="00807550" w:rsidRPr="00807550" w:rsidRDefault="00807550" w:rsidP="00807550">
            <w:pPr>
              <w:rPr>
                <w:b/>
                <w:bCs/>
              </w:rPr>
            </w:pPr>
            <w:r w:rsidRPr="00807550">
              <w:rPr>
                <w:b/>
                <w:bCs/>
              </w:rPr>
              <w:t>What the figure would show</w:t>
            </w:r>
          </w:p>
        </w:tc>
      </w:tr>
      <w:tr w:rsidR="00807550" w:rsidRPr="00807550" w14:paraId="5FFC24D8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FA7A" w14:textId="77777777" w:rsidR="00807550" w:rsidRPr="00807550" w:rsidRDefault="00807550" w:rsidP="00807550">
            <w:r w:rsidRPr="00807550">
              <w:rPr>
                <w:b/>
                <w:bCs/>
              </w:rPr>
              <w:t>1. Digestion</w:t>
            </w:r>
          </w:p>
        </w:tc>
        <w:tc>
          <w:tcPr>
            <w:tcW w:w="0" w:type="auto"/>
            <w:vAlign w:val="center"/>
            <w:hideMark/>
          </w:tcPr>
          <w:p w14:paraId="25FA1069" w14:textId="77777777" w:rsidR="00807550" w:rsidRPr="00807550" w:rsidRDefault="00807550" w:rsidP="00807550">
            <w:r w:rsidRPr="00807550">
              <w:t>Enzyme family, gene/transcript ID, enzyme class, abundance, annotation</w:t>
            </w:r>
          </w:p>
        </w:tc>
        <w:tc>
          <w:tcPr>
            <w:tcW w:w="0" w:type="auto"/>
            <w:vAlign w:val="center"/>
            <w:hideMark/>
          </w:tcPr>
          <w:p w14:paraId="055449D0" w14:textId="77777777" w:rsidR="00807550" w:rsidRPr="00807550" w:rsidRDefault="00807550" w:rsidP="00807550">
            <w:r w:rsidRPr="00807550">
              <w:rPr>
                <w:b/>
                <w:bCs/>
              </w:rPr>
              <w:t>Clustered heatmap</w:t>
            </w:r>
          </w:p>
        </w:tc>
        <w:tc>
          <w:tcPr>
            <w:tcW w:w="0" w:type="auto"/>
            <w:vAlign w:val="center"/>
            <w:hideMark/>
          </w:tcPr>
          <w:p w14:paraId="0DA076D9" w14:textId="77777777" w:rsidR="00807550" w:rsidRPr="00807550" w:rsidRDefault="00807550" w:rsidP="00807550">
            <w:r w:rsidRPr="00807550">
              <w:t>Enzyme families × digestive functions, with abundance</w:t>
            </w:r>
          </w:p>
        </w:tc>
      </w:tr>
      <w:tr w:rsidR="00807550" w:rsidRPr="00807550" w14:paraId="704F53FD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4D48" w14:textId="77777777" w:rsidR="00807550" w:rsidRPr="00807550" w:rsidRDefault="00807550" w:rsidP="00807550">
            <w:r w:rsidRPr="00807550">
              <w:rPr>
                <w:b/>
                <w:bCs/>
              </w:rPr>
              <w:t>2. Detoxification</w:t>
            </w:r>
          </w:p>
        </w:tc>
        <w:tc>
          <w:tcPr>
            <w:tcW w:w="0" w:type="auto"/>
            <w:vAlign w:val="center"/>
            <w:hideMark/>
          </w:tcPr>
          <w:p w14:paraId="1087A2B1" w14:textId="77777777" w:rsidR="00807550" w:rsidRPr="00807550" w:rsidRDefault="00807550" w:rsidP="00807550">
            <w:r w:rsidRPr="00807550">
              <w:t>CYP450, GST, UGT, esterase, ABC/MFS etc.; gene ID; abundance; pathway assignment</w:t>
            </w:r>
          </w:p>
        </w:tc>
        <w:tc>
          <w:tcPr>
            <w:tcW w:w="0" w:type="auto"/>
            <w:vAlign w:val="center"/>
            <w:hideMark/>
          </w:tcPr>
          <w:p w14:paraId="3E792A7B" w14:textId="77777777" w:rsidR="00807550" w:rsidRPr="00807550" w:rsidRDefault="00807550" w:rsidP="00807550">
            <w:r w:rsidRPr="00807550">
              <w:rPr>
                <w:b/>
                <w:bCs/>
              </w:rPr>
              <w:t>Pathway diagram</w:t>
            </w:r>
          </w:p>
        </w:tc>
        <w:tc>
          <w:tcPr>
            <w:tcW w:w="0" w:type="auto"/>
            <w:vAlign w:val="center"/>
            <w:hideMark/>
          </w:tcPr>
          <w:p w14:paraId="495F83C7" w14:textId="77777777" w:rsidR="00807550" w:rsidRPr="00807550" w:rsidRDefault="00807550" w:rsidP="00807550">
            <w:r w:rsidRPr="00807550">
              <w:t>Phase I → Phase II → Phase III detoxification with your genes mapped onto each step</w:t>
            </w:r>
          </w:p>
        </w:tc>
      </w:tr>
      <w:tr w:rsidR="00807550" w:rsidRPr="00807550" w14:paraId="745331A1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03ED" w14:textId="77777777" w:rsidR="00807550" w:rsidRPr="00807550" w:rsidRDefault="00807550" w:rsidP="00807550">
            <w:r w:rsidRPr="00807550">
              <w:rPr>
                <w:b/>
                <w:bCs/>
              </w:rPr>
              <w:t>3. Reproduction</w:t>
            </w:r>
          </w:p>
        </w:tc>
        <w:tc>
          <w:tcPr>
            <w:tcW w:w="0" w:type="auto"/>
            <w:vAlign w:val="center"/>
            <w:hideMark/>
          </w:tcPr>
          <w:p w14:paraId="34E16E0B" w14:textId="77777777" w:rsidR="00807550" w:rsidRPr="00807550" w:rsidRDefault="00807550" w:rsidP="00807550">
            <w:r w:rsidRPr="00807550">
              <w:t>Reproductive genes, gene families, abundance, pathway/function, orthologues</w:t>
            </w:r>
          </w:p>
        </w:tc>
        <w:tc>
          <w:tcPr>
            <w:tcW w:w="0" w:type="auto"/>
            <w:vAlign w:val="center"/>
            <w:hideMark/>
          </w:tcPr>
          <w:p w14:paraId="474778C2" w14:textId="77777777" w:rsidR="00807550" w:rsidRPr="00807550" w:rsidRDefault="00807550" w:rsidP="00807550">
            <w:r w:rsidRPr="00807550">
              <w:rPr>
                <w:b/>
                <w:bCs/>
              </w:rPr>
              <w:t>Sankey diagram</w:t>
            </w:r>
          </w:p>
        </w:tc>
        <w:tc>
          <w:tcPr>
            <w:tcW w:w="0" w:type="auto"/>
            <w:vAlign w:val="center"/>
            <w:hideMark/>
          </w:tcPr>
          <w:p w14:paraId="1BF07F5F" w14:textId="77777777" w:rsidR="00807550" w:rsidRPr="00807550" w:rsidRDefault="00807550" w:rsidP="00807550">
            <w:r w:rsidRPr="00807550">
              <w:t>Regulatory signals → reproductive genes → biological processes</w:t>
            </w:r>
          </w:p>
        </w:tc>
      </w:tr>
      <w:tr w:rsidR="00807550" w:rsidRPr="00807550" w14:paraId="63D98A2A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F0B0" w14:textId="77777777" w:rsidR="00807550" w:rsidRPr="00807550" w:rsidRDefault="00807550" w:rsidP="00807550">
            <w:r w:rsidRPr="00807550">
              <w:rPr>
                <w:b/>
                <w:bCs/>
              </w:rPr>
              <w:lastRenderedPageBreak/>
              <w:t>4. Immunity</w:t>
            </w:r>
          </w:p>
        </w:tc>
        <w:tc>
          <w:tcPr>
            <w:tcW w:w="0" w:type="auto"/>
            <w:vAlign w:val="center"/>
            <w:hideMark/>
          </w:tcPr>
          <w:p w14:paraId="4A556BE0" w14:textId="77777777" w:rsidR="00807550" w:rsidRPr="00807550" w:rsidRDefault="00807550" w:rsidP="00807550">
            <w:r w:rsidRPr="00807550">
              <w:t>AMP genes, PRRs, immune genes, pathway, expression/abundance</w:t>
            </w:r>
          </w:p>
        </w:tc>
        <w:tc>
          <w:tcPr>
            <w:tcW w:w="0" w:type="auto"/>
            <w:vAlign w:val="center"/>
            <w:hideMark/>
          </w:tcPr>
          <w:p w14:paraId="4A184558" w14:textId="77777777" w:rsidR="00807550" w:rsidRPr="00807550" w:rsidRDefault="00807550" w:rsidP="00807550">
            <w:r w:rsidRPr="00807550">
              <w:rPr>
                <w:b/>
                <w:bCs/>
              </w:rPr>
              <w:t>Pathway heatmap</w:t>
            </w:r>
          </w:p>
        </w:tc>
        <w:tc>
          <w:tcPr>
            <w:tcW w:w="0" w:type="auto"/>
            <w:vAlign w:val="center"/>
            <w:hideMark/>
          </w:tcPr>
          <w:p w14:paraId="20291A10" w14:textId="77777777" w:rsidR="00807550" w:rsidRPr="00807550" w:rsidRDefault="00807550" w:rsidP="00807550">
            <w:r w:rsidRPr="00807550">
              <w:t>Immune pathways × genes, colored by abundance</w:t>
            </w:r>
          </w:p>
        </w:tc>
      </w:tr>
      <w:tr w:rsidR="00807550" w:rsidRPr="00807550" w14:paraId="485A54EA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497F" w14:textId="77777777" w:rsidR="00807550" w:rsidRPr="00807550" w:rsidRDefault="00807550" w:rsidP="00807550">
            <w:r w:rsidRPr="00807550">
              <w:rPr>
                <w:b/>
                <w:bCs/>
              </w:rPr>
              <w:t>5. Neuropeptide–receptor</w:t>
            </w:r>
          </w:p>
        </w:tc>
        <w:tc>
          <w:tcPr>
            <w:tcW w:w="0" w:type="auto"/>
            <w:vAlign w:val="center"/>
            <w:hideMark/>
          </w:tcPr>
          <w:p w14:paraId="3F8E579E" w14:textId="77777777" w:rsidR="00807550" w:rsidRPr="00807550" w:rsidRDefault="00807550" w:rsidP="00807550">
            <w:r w:rsidRPr="00807550">
              <w:t>Neuropeptide ID, precursor, receptor, receptor family, predicted/known interaction</w:t>
            </w:r>
          </w:p>
        </w:tc>
        <w:tc>
          <w:tcPr>
            <w:tcW w:w="0" w:type="auto"/>
            <w:vAlign w:val="center"/>
            <w:hideMark/>
          </w:tcPr>
          <w:p w14:paraId="52C41101" w14:textId="77777777" w:rsidR="00807550" w:rsidRPr="00807550" w:rsidRDefault="00807550" w:rsidP="00807550">
            <w:r w:rsidRPr="00807550">
              <w:rPr>
                <w:b/>
                <w:bCs/>
              </w:rPr>
              <w:t>Bipartite network</w:t>
            </w:r>
          </w:p>
        </w:tc>
        <w:tc>
          <w:tcPr>
            <w:tcW w:w="0" w:type="auto"/>
            <w:vAlign w:val="center"/>
            <w:hideMark/>
          </w:tcPr>
          <w:p w14:paraId="46CD2D94" w14:textId="77777777" w:rsidR="00807550" w:rsidRPr="00807550" w:rsidRDefault="00807550" w:rsidP="00807550">
            <w:r w:rsidRPr="00807550">
              <w:t>Neuropeptides ↔ receptors</w:t>
            </w:r>
          </w:p>
        </w:tc>
      </w:tr>
      <w:tr w:rsidR="00807550" w:rsidRPr="00807550" w14:paraId="1E027319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8028" w14:textId="77777777" w:rsidR="00807550" w:rsidRPr="00807550" w:rsidRDefault="00807550" w:rsidP="00807550">
            <w:r w:rsidRPr="00807550">
              <w:rPr>
                <w:b/>
                <w:bCs/>
              </w:rPr>
              <w:t>6. Visual transduction</w:t>
            </w:r>
          </w:p>
        </w:tc>
        <w:tc>
          <w:tcPr>
            <w:tcW w:w="0" w:type="auto"/>
            <w:vAlign w:val="center"/>
            <w:hideMark/>
          </w:tcPr>
          <w:p w14:paraId="45D94EA1" w14:textId="77777777" w:rsidR="00807550" w:rsidRPr="00807550" w:rsidRDefault="00807550" w:rsidP="00807550">
            <w:r w:rsidRPr="00807550">
              <w:t xml:space="preserve">Opsins, G-proteins, PDEs, </w:t>
            </w:r>
            <w:proofErr w:type="spellStart"/>
            <w:r w:rsidRPr="00807550">
              <w:t>arrestins</w:t>
            </w:r>
            <w:proofErr w:type="spellEnd"/>
            <w:r w:rsidRPr="00807550">
              <w:t>, ion channels, pathway genes, abundance</w:t>
            </w:r>
          </w:p>
        </w:tc>
        <w:tc>
          <w:tcPr>
            <w:tcW w:w="0" w:type="auto"/>
            <w:vAlign w:val="center"/>
            <w:hideMark/>
          </w:tcPr>
          <w:p w14:paraId="3CAA56FF" w14:textId="77777777" w:rsidR="00807550" w:rsidRPr="00807550" w:rsidRDefault="00807550" w:rsidP="00807550">
            <w:r w:rsidRPr="00807550">
              <w:rPr>
                <w:b/>
                <w:bCs/>
              </w:rPr>
              <w:t>Biological pathway map</w:t>
            </w:r>
          </w:p>
        </w:tc>
        <w:tc>
          <w:tcPr>
            <w:tcW w:w="0" w:type="auto"/>
            <w:vAlign w:val="center"/>
            <w:hideMark/>
          </w:tcPr>
          <w:p w14:paraId="6DD84CAD" w14:textId="77777777" w:rsidR="00807550" w:rsidRPr="00807550" w:rsidRDefault="00807550" w:rsidP="00807550">
            <w:r w:rsidRPr="00807550">
              <w:t xml:space="preserve">Light → opsin → </w:t>
            </w:r>
            <w:proofErr w:type="spellStart"/>
            <w:r w:rsidRPr="00807550">
              <w:t>signalling</w:t>
            </w:r>
            <w:proofErr w:type="spellEnd"/>
            <w:r w:rsidRPr="00807550">
              <w:t xml:space="preserve"> cascade → photoreceptor response</w:t>
            </w:r>
          </w:p>
        </w:tc>
      </w:tr>
      <w:tr w:rsidR="00807550" w:rsidRPr="00807550" w14:paraId="26677D31" w14:textId="77777777" w:rsidTr="0080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4F6F" w14:textId="77777777" w:rsidR="00807550" w:rsidRPr="00807550" w:rsidRDefault="00807550" w:rsidP="00807550">
            <w:r w:rsidRPr="00807550">
              <w:rPr>
                <w:b/>
                <w:bCs/>
              </w:rPr>
              <w:t>7. Photoreceptor-associated proteins</w:t>
            </w:r>
          </w:p>
        </w:tc>
        <w:tc>
          <w:tcPr>
            <w:tcW w:w="0" w:type="auto"/>
            <w:vAlign w:val="center"/>
            <w:hideMark/>
          </w:tcPr>
          <w:p w14:paraId="10224EDC" w14:textId="77777777" w:rsidR="00807550" w:rsidRPr="00807550" w:rsidRDefault="00807550" w:rsidP="00807550">
            <w:r w:rsidRPr="00807550">
              <w:t>Protein IDs, family, domains, homologues, sequence similarity</w:t>
            </w:r>
          </w:p>
        </w:tc>
        <w:tc>
          <w:tcPr>
            <w:tcW w:w="0" w:type="auto"/>
            <w:vAlign w:val="center"/>
            <w:hideMark/>
          </w:tcPr>
          <w:p w14:paraId="0F38193A" w14:textId="77777777" w:rsidR="00807550" w:rsidRPr="00807550" w:rsidRDefault="00807550" w:rsidP="00807550">
            <w:r w:rsidRPr="00807550">
              <w:rPr>
                <w:b/>
                <w:bCs/>
              </w:rPr>
              <w:t>Phylogenetic tree</w:t>
            </w:r>
          </w:p>
        </w:tc>
        <w:tc>
          <w:tcPr>
            <w:tcW w:w="0" w:type="auto"/>
            <w:vAlign w:val="center"/>
            <w:hideMark/>
          </w:tcPr>
          <w:p w14:paraId="762C8E99" w14:textId="77777777" w:rsidR="00807550" w:rsidRPr="00807550" w:rsidRDefault="00807550" w:rsidP="00807550">
            <w:r w:rsidRPr="00807550">
              <w:t xml:space="preserve">Evolutionary relationships and </w:t>
            </w:r>
            <w:r w:rsidRPr="00807550">
              <w:rPr>
                <w:i/>
                <w:iCs/>
              </w:rPr>
              <w:t xml:space="preserve">N. </w:t>
            </w:r>
            <w:proofErr w:type="spellStart"/>
            <w:r w:rsidRPr="00807550">
              <w:rPr>
                <w:i/>
                <w:iCs/>
              </w:rPr>
              <w:t>pilipes</w:t>
            </w:r>
            <w:proofErr w:type="spellEnd"/>
            <w:r w:rsidRPr="00807550">
              <w:t xml:space="preserve"> protein families</w:t>
            </w:r>
          </w:p>
        </w:tc>
      </w:tr>
    </w:tbl>
    <w:p w14:paraId="6EF6BC12" w14:textId="77777777" w:rsidR="00D5426C" w:rsidRDefault="00D5426C"/>
    <w:sectPr w:rsidR="00D5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F7"/>
    <w:rsid w:val="00017FB7"/>
    <w:rsid w:val="00653FA7"/>
    <w:rsid w:val="00762648"/>
    <w:rsid w:val="00807550"/>
    <w:rsid w:val="00863203"/>
    <w:rsid w:val="008949F7"/>
    <w:rsid w:val="0089647B"/>
    <w:rsid w:val="00CA3B6B"/>
    <w:rsid w:val="00D5426C"/>
    <w:rsid w:val="00D9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61D2"/>
  <w15:chartTrackingRefBased/>
  <w15:docId w15:val="{E4E89457-2069-4E8B-A795-ABE5A369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2026-09-17T10:47:00Z</dcterms:created>
  <dcterms:modified xsi:type="dcterms:W3CDTF">2026-09-17T10:47:00Z</dcterms:modified>
</cp:coreProperties>
</file>