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7066" w14:textId="41D4AA8A" w:rsidR="006D26BF" w:rsidRDefault="0086055C">
      <w:r>
        <w:rPr>
          <w:noProof/>
        </w:rPr>
        <mc:AlternateContent>
          <mc:Choice Requires="wpg">
            <w:drawing>
              <wp:anchor distT="0" distB="0" distL="114300" distR="114300" simplePos="0" relativeHeight="251664384" behindDoc="0" locked="0" layoutInCell="1" allowOverlap="1" wp14:anchorId="169F4674" wp14:editId="0BB71D10">
                <wp:simplePos x="0" y="0"/>
                <wp:positionH relativeFrom="margin">
                  <wp:align>center</wp:align>
                </wp:positionH>
                <wp:positionV relativeFrom="paragraph">
                  <wp:posOffset>572135</wp:posOffset>
                </wp:positionV>
                <wp:extent cx="5094720" cy="5040000"/>
                <wp:effectExtent l="590550" t="609600" r="582295" b="598805"/>
                <wp:wrapNone/>
                <wp:docPr id="6" name="Group 6"/>
                <wp:cNvGraphicFramePr/>
                <a:graphic xmlns:a="http://schemas.openxmlformats.org/drawingml/2006/main">
                  <a:graphicData uri="http://schemas.microsoft.com/office/word/2010/wordprocessingGroup">
                    <wpg:wgp>
                      <wpg:cNvGrpSpPr/>
                      <wpg:grpSpPr>
                        <a:xfrm rot="914826">
                          <a:off x="0" y="0"/>
                          <a:ext cx="5094720" cy="5040000"/>
                          <a:chOff x="0" y="0"/>
                          <a:chExt cx="5094720" cy="5040000"/>
                        </a:xfrm>
                      </wpg:grpSpPr>
                      <wps:wsp>
                        <wps:cNvPr id="3" name="Text Box 3"/>
                        <wps:cNvSpPr txBox="1"/>
                        <wps:spPr>
                          <a:xfrm>
                            <a:off x="0" y="0"/>
                            <a:ext cx="1620000" cy="5040000"/>
                          </a:xfrm>
                          <a:prstGeom prst="rect">
                            <a:avLst/>
                          </a:prstGeom>
                          <a:solidFill>
                            <a:schemeClr val="lt1"/>
                          </a:solidFill>
                          <a:ln w="6350">
                            <a:solidFill>
                              <a:schemeClr val="tx1"/>
                            </a:solidFill>
                          </a:ln>
                        </wps:spPr>
                        <wps:txbx>
                          <w:txbxContent>
                            <w:p w14:paraId="1F92C7BD" w14:textId="5114E85A" w:rsidR="0086055C" w:rsidRDefault="0086055C">
                              <w:pPr>
                                <w:rPr>
                                  <w:b/>
                                  <w:bCs/>
                                  <w:i/>
                                  <w:iCs/>
                                </w:rPr>
                              </w:pPr>
                              <w:r>
                                <w:rPr>
                                  <w:b/>
                                  <w:bCs/>
                                  <w:i/>
                                  <w:iCs/>
                                </w:rPr>
                                <w:t>Column 1:</w:t>
                              </w:r>
                            </w:p>
                            <w:p w14:paraId="2A22ACFF" w14:textId="609E8795" w:rsidR="0086055C" w:rsidRDefault="0086055C">
                              <w:r>
                                <w:t xml:space="preserve">The content of this column is going to be a paragraph. From my initial tests, it appears that </w:t>
                              </w:r>
                              <w:proofErr w:type="spellStart"/>
                              <w:r>
                                <w:t>Sypht</w:t>
                              </w:r>
                              <w:proofErr w:type="spellEnd"/>
                              <w:r>
                                <w:t xml:space="preserve"> is good at working with short pieces of text and clear instances of value pairs, but is not as good with long sections of text. Despite discovering this, it seems unlikely that this is </w:t>
                              </w:r>
                              <w:r w:rsidR="005466B8">
                                <w:t xml:space="preserve">a problem for the types of </w:t>
                              </w:r>
                              <w:proofErr w:type="gramStart"/>
                              <w:r w:rsidR="005466B8">
                                <w:t>document</w:t>
                              </w:r>
                              <w:proofErr w:type="gramEnd"/>
                              <w:r w:rsidR="005466B8">
                                <w:t xml:space="preserve"> that </w:t>
                              </w:r>
                              <w:proofErr w:type="spellStart"/>
                              <w:r w:rsidR="005466B8">
                                <w:t>Sypht</w:t>
                              </w:r>
                              <w:proofErr w:type="spellEnd"/>
                              <w:r w:rsidR="005466B8">
                                <w:t xml:space="preserve"> is designed to work with.</w:t>
                              </w:r>
                            </w:p>
                            <w:p w14:paraId="3CC44721" w14:textId="77777777" w:rsidR="005466B8" w:rsidRDefault="005466B8"/>
                            <w:tbl>
                              <w:tblPr>
                                <w:tblStyle w:val="TableGrid"/>
                                <w:tblW w:w="0" w:type="auto"/>
                                <w:tblLook w:val="04A0" w:firstRow="1" w:lastRow="0" w:firstColumn="1" w:lastColumn="0" w:noHBand="0" w:noVBand="1"/>
                              </w:tblPr>
                              <w:tblGrid>
                                <w:gridCol w:w="1107"/>
                                <w:gridCol w:w="1151"/>
                              </w:tblGrid>
                              <w:tr w:rsidR="005466B8" w14:paraId="62EB57AE" w14:textId="77777777" w:rsidTr="005466B8">
                                <w:tc>
                                  <w:tcPr>
                                    <w:tcW w:w="1129" w:type="dxa"/>
                                  </w:tcPr>
                                  <w:p w14:paraId="72D1BF5A" w14:textId="5CEA37EA" w:rsidR="005466B8" w:rsidRDefault="005466B8">
                                    <w:r>
                                      <w:t>Hello</w:t>
                                    </w:r>
                                  </w:p>
                                </w:tc>
                                <w:tc>
                                  <w:tcPr>
                                    <w:tcW w:w="1129" w:type="dxa"/>
                                  </w:tcPr>
                                  <w:p w14:paraId="73A6D94D" w14:textId="3CFBABD4" w:rsidR="005466B8" w:rsidRDefault="005466B8">
                                    <w:r>
                                      <w:t>This</w:t>
                                    </w:r>
                                  </w:p>
                                </w:tc>
                              </w:tr>
                              <w:tr w:rsidR="005466B8" w14:paraId="59AF553E" w14:textId="77777777" w:rsidTr="005466B8">
                                <w:tc>
                                  <w:tcPr>
                                    <w:tcW w:w="1129" w:type="dxa"/>
                                  </w:tcPr>
                                  <w:p w14:paraId="798FA006" w14:textId="5957B15B" w:rsidR="005466B8" w:rsidRDefault="005466B8">
                                    <w:r>
                                      <w:t>File</w:t>
                                    </w:r>
                                  </w:p>
                                </w:tc>
                                <w:tc>
                                  <w:tcPr>
                                    <w:tcW w:w="1129" w:type="dxa"/>
                                  </w:tcPr>
                                  <w:p w14:paraId="15FB0303" w14:textId="565B3B9A" w:rsidR="005466B8" w:rsidRDefault="005466B8">
                                    <w:r>
                                      <w:t>Is</w:t>
                                    </w:r>
                                  </w:p>
                                </w:tc>
                              </w:tr>
                              <w:tr w:rsidR="005466B8" w14:paraId="1B68B782" w14:textId="77777777" w:rsidTr="005466B8">
                                <w:tc>
                                  <w:tcPr>
                                    <w:tcW w:w="1129" w:type="dxa"/>
                                  </w:tcPr>
                                  <w:p w14:paraId="36660C7B" w14:textId="21E195D2" w:rsidR="005466B8" w:rsidRDefault="005466B8">
                                    <w:r>
                                      <w:t>Meant</w:t>
                                    </w:r>
                                  </w:p>
                                </w:tc>
                                <w:tc>
                                  <w:tcPr>
                                    <w:tcW w:w="1129" w:type="dxa"/>
                                  </w:tcPr>
                                  <w:p w14:paraId="03F9A62D" w14:textId="5C826129" w:rsidR="005466B8" w:rsidRDefault="005466B8">
                                    <w:r>
                                      <w:t>To</w:t>
                                    </w:r>
                                  </w:p>
                                </w:tc>
                              </w:tr>
                              <w:tr w:rsidR="005466B8" w14:paraId="45E80C37" w14:textId="77777777" w:rsidTr="005466B8">
                                <w:tc>
                                  <w:tcPr>
                                    <w:tcW w:w="1129" w:type="dxa"/>
                                  </w:tcPr>
                                  <w:p w14:paraId="1B54C1AF" w14:textId="09A6BFF8" w:rsidR="005466B8" w:rsidRDefault="005466B8">
                                    <w:r>
                                      <w:t>Be</w:t>
                                    </w:r>
                                  </w:p>
                                </w:tc>
                                <w:tc>
                                  <w:tcPr>
                                    <w:tcW w:w="1129" w:type="dxa"/>
                                  </w:tcPr>
                                  <w:p w14:paraId="1D9706AE" w14:textId="09687B99" w:rsidR="005466B8" w:rsidRDefault="005466B8">
                                    <w:r>
                                      <w:t>A</w:t>
                                    </w:r>
                                  </w:p>
                                </w:tc>
                              </w:tr>
                              <w:tr w:rsidR="005466B8" w14:paraId="6388E2C8" w14:textId="77777777" w:rsidTr="005466B8">
                                <w:tc>
                                  <w:tcPr>
                                    <w:tcW w:w="1129" w:type="dxa"/>
                                  </w:tcPr>
                                  <w:p w14:paraId="72296D00" w14:textId="6DD1574D" w:rsidR="005466B8" w:rsidRDefault="005466B8">
                                    <w:r>
                                      <w:t>Test</w:t>
                                    </w:r>
                                  </w:p>
                                </w:tc>
                                <w:tc>
                                  <w:tcPr>
                                    <w:tcW w:w="1129" w:type="dxa"/>
                                  </w:tcPr>
                                  <w:p w14:paraId="3A477CBB" w14:textId="38070919" w:rsidR="005466B8" w:rsidRDefault="005466B8">
                                    <w:r>
                                      <w:t>Document</w:t>
                                    </w:r>
                                  </w:p>
                                </w:tc>
                              </w:tr>
                            </w:tbl>
                            <w:p w14:paraId="6EDA6FBB" w14:textId="77777777" w:rsidR="005466B8" w:rsidRPr="0086055C" w:rsidRDefault="005466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725433" y="0"/>
                            <a:ext cx="1620000" cy="5040000"/>
                          </a:xfrm>
                          <a:prstGeom prst="rect">
                            <a:avLst/>
                          </a:prstGeom>
                          <a:solidFill>
                            <a:schemeClr val="lt1"/>
                          </a:solidFill>
                          <a:ln w="6350">
                            <a:solidFill>
                              <a:schemeClr val="tx1"/>
                            </a:solidFill>
                          </a:ln>
                        </wps:spPr>
                        <wps:txbx>
                          <w:txbxContent>
                            <w:p w14:paraId="48F63EF8" w14:textId="025E671C" w:rsidR="0086055C" w:rsidRDefault="005466B8" w:rsidP="0086055C">
                              <w:pPr>
                                <w:rPr>
                                  <w:b/>
                                  <w:bCs/>
                                  <w:i/>
                                  <w:iCs/>
                                </w:rPr>
                              </w:pPr>
                              <w:r>
                                <w:rPr>
                                  <w:b/>
                                  <w:bCs/>
                                  <w:i/>
                                  <w:iCs/>
                                </w:rPr>
                                <w:t>Column 2:</w:t>
                              </w:r>
                            </w:p>
                            <w:p w14:paraId="7AA64F25" w14:textId="732F24D6" w:rsidR="005466B8" w:rsidRDefault="005466B8" w:rsidP="0086055C">
                              <w:proofErr w:type="spellStart"/>
                              <w:r>
                                <w:t>Sypht</w:t>
                              </w:r>
                              <w:proofErr w:type="spellEnd"/>
                              <w:r>
                                <w:t xml:space="preserve"> also appears to have some trouble with columns.</w:t>
                              </w:r>
                            </w:p>
                            <w:p w14:paraId="72A5287E" w14:textId="4CC5F89B" w:rsidR="005466B8" w:rsidRDefault="005466B8" w:rsidP="0086055C">
                              <w:r>
                                <w:t>Title 1:</w:t>
                              </w:r>
                              <w:r>
                                <w:tab/>
                              </w:r>
                              <w:r>
                                <w:tab/>
                                <w:t>Value 1</w:t>
                              </w:r>
                            </w:p>
                            <w:p w14:paraId="190A637F" w14:textId="25498FEC" w:rsidR="005466B8" w:rsidRPr="005466B8" w:rsidRDefault="005466B8" w:rsidP="005466B8">
                              <w:pPr>
                                <w:rPr>
                                  <w:i/>
                                  <w:iCs/>
                                </w:rPr>
                              </w:pPr>
                              <w:r w:rsidRPr="005466B8">
                                <w:rPr>
                                  <w:b/>
                                  <w:bCs/>
                                  <w:i/>
                                  <w:iCs/>
                                </w:rPr>
                                <w:t xml:space="preserve">Title </w:t>
                              </w:r>
                              <w:r w:rsidRPr="005466B8">
                                <w:rPr>
                                  <w:b/>
                                  <w:bCs/>
                                  <w:i/>
                                  <w:iCs/>
                                </w:rPr>
                                <w:t>2</w:t>
                              </w:r>
                              <w:r w:rsidRPr="005466B8">
                                <w:rPr>
                                  <w:b/>
                                  <w:bCs/>
                                  <w:i/>
                                  <w:iCs/>
                                </w:rPr>
                                <w:t>:</w:t>
                              </w:r>
                              <w:r w:rsidRPr="005466B8">
                                <w:rPr>
                                  <w:i/>
                                  <w:iCs/>
                                </w:rPr>
                                <w:tab/>
                                <w:t>Value 2</w:t>
                              </w:r>
                            </w:p>
                            <w:p w14:paraId="3E97C100" w14:textId="04D8969D" w:rsidR="005466B8" w:rsidRPr="005466B8" w:rsidRDefault="005466B8" w:rsidP="005466B8">
                              <w:pPr>
                                <w:rPr>
                                  <w:b/>
                                  <w:bCs/>
                                </w:rPr>
                              </w:pPr>
                              <w:r w:rsidRPr="005466B8">
                                <w:rPr>
                                  <w:b/>
                                  <w:bCs/>
                                </w:rPr>
                                <w:t xml:space="preserve">Title </w:t>
                              </w:r>
                              <w:r w:rsidRPr="005466B8">
                                <w:rPr>
                                  <w:b/>
                                  <w:bCs/>
                                </w:rPr>
                                <w:t>3</w:t>
                              </w:r>
                              <w:r w:rsidRPr="005466B8">
                                <w:rPr>
                                  <w:b/>
                                  <w:bCs/>
                                </w:rPr>
                                <w:t>:</w:t>
                              </w:r>
                              <w:r w:rsidRPr="005466B8">
                                <w:rPr>
                                  <w:b/>
                                  <w:bCs/>
                                </w:rPr>
                                <w:t xml:space="preserve"> Value 3</w:t>
                              </w:r>
                            </w:p>
                            <w:p w14:paraId="5ED3E9E0" w14:textId="3C0C8CBD" w:rsidR="005466B8" w:rsidRPr="005466B8" w:rsidRDefault="005466B8" w:rsidP="005466B8">
                              <w:r w:rsidRPr="005466B8">
                                <w:rPr>
                                  <w:u w:val="single"/>
                                </w:rPr>
                                <w:t xml:space="preserve">Title </w:t>
                              </w:r>
                              <w:r w:rsidRPr="005466B8">
                                <w:rPr>
                                  <w:u w:val="single"/>
                                </w:rPr>
                                <w:t>4</w:t>
                              </w:r>
                              <w:r w:rsidRPr="005466B8">
                                <w:rPr>
                                  <w:u w:val="single"/>
                                </w:rPr>
                                <w:t>:</w:t>
                              </w:r>
                              <w:r>
                                <w:t xml:space="preserve"> Value 4</w:t>
                              </w:r>
                            </w:p>
                            <w:p w14:paraId="02C01E28" w14:textId="21AF56D0" w:rsidR="005466B8" w:rsidRPr="005466B8" w:rsidRDefault="005466B8" w:rsidP="005466B8">
                              <w:r>
                                <w:t xml:space="preserve">Title </w:t>
                              </w:r>
                              <w:r>
                                <w:t>5</w:t>
                              </w:r>
                              <w:r>
                                <w:t>:</w:t>
                              </w:r>
                              <w:r>
                                <w:tab/>
                              </w:r>
                              <w:r>
                                <w:tab/>
                              </w:r>
                              <w:r w:rsidRPr="005466B8">
                                <w:rPr>
                                  <w:b/>
                                  <w:bCs/>
                                </w:rPr>
                                <w:t>Value 5</w:t>
                              </w:r>
                            </w:p>
                            <w:p w14:paraId="1F51879A" w14:textId="5D6A7D8A" w:rsidR="005466B8" w:rsidRPr="005466B8" w:rsidRDefault="005466B8" w:rsidP="005466B8">
                              <w:r>
                                <w:t xml:space="preserve">Title </w:t>
                              </w:r>
                              <w:r>
                                <w:t>6</w:t>
                              </w:r>
                              <w:r>
                                <w:t>:</w:t>
                              </w:r>
                              <w:r>
                                <w:t xml:space="preserve"> 6</w:t>
                              </w:r>
                              <w:r w:rsidRPr="005466B8">
                                <w:rPr>
                                  <w:vertAlign w:val="superscript"/>
                                </w:rPr>
                                <w:t>th</w:t>
                              </w:r>
                              <w:r>
                                <w:t xml:space="preserve"> Value</w:t>
                              </w:r>
                            </w:p>
                            <w:p w14:paraId="15CBD2BA" w14:textId="7438D486" w:rsidR="005466B8" w:rsidRPr="005466B8" w:rsidRDefault="005466B8" w:rsidP="005466B8">
                              <w:r>
                                <w:t xml:space="preserve">Title </w:t>
                              </w:r>
                              <w:r>
                                <w:t>7</w:t>
                              </w:r>
                              <w:r>
                                <w:t>:</w:t>
                              </w:r>
                              <w:r>
                                <w:t xml:space="preserve"> </w:t>
                              </w:r>
                              <w:r w:rsidRPr="005466B8">
                                <w:rPr>
                                  <w:sz w:val="18"/>
                                  <w:szCs w:val="18"/>
                                </w:rPr>
                                <w:t>Value 7</w:t>
                              </w:r>
                            </w:p>
                            <w:tbl>
                              <w:tblPr>
                                <w:tblStyle w:val="GridTable1Light"/>
                                <w:tblW w:w="0" w:type="auto"/>
                                <w:tblLook w:val="04A0" w:firstRow="1" w:lastRow="0" w:firstColumn="1" w:lastColumn="0" w:noHBand="0" w:noVBand="1"/>
                              </w:tblPr>
                              <w:tblGrid>
                                <w:gridCol w:w="1129"/>
                                <w:gridCol w:w="1129"/>
                              </w:tblGrid>
                              <w:tr w:rsidR="005466B8" w14:paraId="19DC23C4" w14:textId="77777777" w:rsidTr="0095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983831D" w14:textId="3B24B9E9" w:rsidR="005466B8" w:rsidRDefault="00955CA0" w:rsidP="0086055C">
                                    <w:r>
                                      <w:t>Having</w:t>
                                    </w:r>
                                  </w:p>
                                </w:tc>
                                <w:tc>
                                  <w:tcPr>
                                    <w:tcW w:w="1129" w:type="dxa"/>
                                  </w:tcPr>
                                  <w:p w14:paraId="2549C375" w14:textId="472DB6EC" w:rsidR="005466B8" w:rsidRDefault="00955CA0" w:rsidP="0086055C">
                                    <w:pPr>
                                      <w:cnfStyle w:val="100000000000" w:firstRow="1" w:lastRow="0" w:firstColumn="0" w:lastColumn="0" w:oddVBand="0" w:evenVBand="0" w:oddHBand="0" w:evenHBand="0" w:firstRowFirstColumn="0" w:firstRowLastColumn="0" w:lastRowFirstColumn="0" w:lastRowLastColumn="0"/>
                                    </w:pPr>
                                    <w:r>
                                      <w:t>Multiple</w:t>
                                    </w:r>
                                  </w:p>
                                </w:tc>
                              </w:tr>
                              <w:tr w:rsidR="005466B8" w14:paraId="11F4DFED" w14:textId="77777777" w:rsidTr="00955CA0">
                                <w:tc>
                                  <w:tcPr>
                                    <w:cnfStyle w:val="001000000000" w:firstRow="0" w:lastRow="0" w:firstColumn="1" w:lastColumn="0" w:oddVBand="0" w:evenVBand="0" w:oddHBand="0" w:evenHBand="0" w:firstRowFirstColumn="0" w:firstRowLastColumn="0" w:lastRowFirstColumn="0" w:lastRowLastColumn="0"/>
                                    <w:tcW w:w="1129" w:type="dxa"/>
                                  </w:tcPr>
                                  <w:p w14:paraId="2D54DBE3" w14:textId="61B9D105" w:rsidR="005466B8" w:rsidRDefault="00955CA0" w:rsidP="0086055C">
                                    <w:r>
                                      <w:t>Tables</w:t>
                                    </w:r>
                                  </w:p>
                                </w:tc>
                                <w:tc>
                                  <w:tcPr>
                                    <w:tcW w:w="1129" w:type="dxa"/>
                                  </w:tcPr>
                                  <w:p w14:paraId="2B846A75" w14:textId="4051DB53" w:rsidR="005466B8" w:rsidRDefault="00955CA0" w:rsidP="0086055C">
                                    <w:pPr>
                                      <w:cnfStyle w:val="000000000000" w:firstRow="0" w:lastRow="0" w:firstColumn="0" w:lastColumn="0" w:oddVBand="0" w:evenVBand="0" w:oddHBand="0" w:evenHBand="0" w:firstRowFirstColumn="0" w:firstRowLastColumn="0" w:lastRowFirstColumn="0" w:lastRowLastColumn="0"/>
                                    </w:pPr>
                                    <w:r>
                                      <w:t>Helps</w:t>
                                    </w:r>
                                  </w:p>
                                </w:tc>
                              </w:tr>
                              <w:tr w:rsidR="005466B8" w14:paraId="144BF582" w14:textId="77777777" w:rsidTr="00955CA0">
                                <w:tc>
                                  <w:tcPr>
                                    <w:cnfStyle w:val="001000000000" w:firstRow="0" w:lastRow="0" w:firstColumn="1" w:lastColumn="0" w:oddVBand="0" w:evenVBand="0" w:oddHBand="0" w:evenHBand="0" w:firstRowFirstColumn="0" w:firstRowLastColumn="0" w:lastRowFirstColumn="0" w:lastRowLastColumn="0"/>
                                    <w:tcW w:w="1129" w:type="dxa"/>
                                  </w:tcPr>
                                  <w:p w14:paraId="7A3F3D45" w14:textId="071E261B" w:rsidR="005466B8" w:rsidRDefault="00955CA0" w:rsidP="0086055C">
                                    <w:r>
                                      <w:t>To</w:t>
                                    </w:r>
                                  </w:p>
                                </w:tc>
                                <w:tc>
                                  <w:tcPr>
                                    <w:tcW w:w="1129" w:type="dxa"/>
                                  </w:tcPr>
                                  <w:p w14:paraId="671E666B" w14:textId="198F0403" w:rsidR="005466B8" w:rsidRDefault="00955CA0" w:rsidP="0086055C">
                                    <w:pPr>
                                      <w:cnfStyle w:val="000000000000" w:firstRow="0" w:lastRow="0" w:firstColumn="0" w:lastColumn="0" w:oddVBand="0" w:evenVBand="0" w:oddHBand="0" w:evenHBand="0" w:firstRowFirstColumn="0" w:firstRowLastColumn="0" w:lastRowFirstColumn="0" w:lastRowLastColumn="0"/>
                                    </w:pPr>
                                    <w:r>
                                      <w:t>Identify</w:t>
                                    </w:r>
                                  </w:p>
                                </w:tc>
                              </w:tr>
                              <w:tr w:rsidR="005466B8" w14:paraId="50CD2C22" w14:textId="77777777" w:rsidTr="00955CA0">
                                <w:tc>
                                  <w:tcPr>
                                    <w:cnfStyle w:val="001000000000" w:firstRow="0" w:lastRow="0" w:firstColumn="1" w:lastColumn="0" w:oddVBand="0" w:evenVBand="0" w:oddHBand="0" w:evenHBand="0" w:firstRowFirstColumn="0" w:firstRowLastColumn="0" w:lastRowFirstColumn="0" w:lastRowLastColumn="0"/>
                                    <w:tcW w:w="1129" w:type="dxa"/>
                                  </w:tcPr>
                                  <w:p w14:paraId="41163F83" w14:textId="09F8CE3E" w:rsidR="005466B8" w:rsidRDefault="00955CA0" w:rsidP="0086055C">
                                    <w:r>
                                      <w:t>If</w:t>
                                    </w:r>
                                  </w:p>
                                </w:tc>
                                <w:tc>
                                  <w:tcPr>
                                    <w:tcW w:w="1129" w:type="dxa"/>
                                  </w:tcPr>
                                  <w:p w14:paraId="0D8F62C7" w14:textId="1339C284" w:rsidR="005466B8" w:rsidRDefault="00955CA0" w:rsidP="0086055C">
                                    <w:pPr>
                                      <w:cnfStyle w:val="000000000000" w:firstRow="0" w:lastRow="0" w:firstColumn="0" w:lastColumn="0" w:oddVBand="0" w:evenVBand="0" w:oddHBand="0" w:evenHBand="0" w:firstRowFirstColumn="0" w:firstRowLastColumn="0" w:lastRowFirstColumn="0" w:lastRowLastColumn="0"/>
                                    </w:pPr>
                                    <w:r>
                                      <w:t>They</w:t>
                                    </w:r>
                                  </w:p>
                                </w:tc>
                              </w:tr>
                              <w:tr w:rsidR="005466B8" w14:paraId="368F73E8" w14:textId="77777777" w:rsidTr="00955CA0">
                                <w:tc>
                                  <w:tcPr>
                                    <w:cnfStyle w:val="001000000000" w:firstRow="0" w:lastRow="0" w:firstColumn="1" w:lastColumn="0" w:oddVBand="0" w:evenVBand="0" w:oddHBand="0" w:evenHBand="0" w:firstRowFirstColumn="0" w:firstRowLastColumn="0" w:lastRowFirstColumn="0" w:lastRowLastColumn="0"/>
                                    <w:tcW w:w="1129" w:type="dxa"/>
                                  </w:tcPr>
                                  <w:p w14:paraId="6A22E4E6" w14:textId="7CC28E9B" w:rsidR="005466B8" w:rsidRDefault="00955CA0" w:rsidP="0086055C">
                                    <w:r>
                                      <w:t>Are</w:t>
                                    </w:r>
                                  </w:p>
                                </w:tc>
                                <w:tc>
                                  <w:tcPr>
                                    <w:tcW w:w="1129" w:type="dxa"/>
                                  </w:tcPr>
                                  <w:p w14:paraId="57B42F82" w14:textId="470A39E4" w:rsidR="005466B8" w:rsidRDefault="00955CA0" w:rsidP="0086055C">
                                    <w:pPr>
                                      <w:cnfStyle w:val="000000000000" w:firstRow="0" w:lastRow="0" w:firstColumn="0" w:lastColumn="0" w:oddVBand="0" w:evenVBand="0" w:oddHBand="0" w:evenHBand="0" w:firstRowFirstColumn="0" w:firstRowLastColumn="0" w:lastRowFirstColumn="0" w:lastRowLastColumn="0"/>
                                    </w:pPr>
                                    <w:r>
                                      <w:t>Confused</w:t>
                                    </w:r>
                                  </w:p>
                                </w:tc>
                              </w:tr>
                            </w:tbl>
                            <w:p w14:paraId="6C9130CF" w14:textId="6E5BC787" w:rsidR="005466B8" w:rsidRDefault="005466B8" w:rsidP="0086055C"/>
                            <w:p w14:paraId="568CFAE6" w14:textId="10E300C4" w:rsidR="00955CA0" w:rsidRPr="005466B8" w:rsidRDefault="00955CA0" w:rsidP="0086055C">
                              <w:r w:rsidRPr="00955CA0">
                                <w:rPr>
                                  <w:b/>
                                  <w:bCs/>
                                  <w:i/>
                                  <w:iCs/>
                                </w:rPr>
                                <w:t>Drafter’s Name:</w:t>
                              </w:r>
                              <w:r>
                                <w:br/>
                              </w:r>
                              <w:r>
                                <w:tab/>
                                <w:t>Angus 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474720" y="0"/>
                            <a:ext cx="1620000" cy="5040000"/>
                          </a:xfrm>
                          <a:prstGeom prst="rect">
                            <a:avLst/>
                          </a:prstGeom>
                          <a:solidFill>
                            <a:schemeClr val="lt1"/>
                          </a:solidFill>
                          <a:ln w="6350">
                            <a:solidFill>
                              <a:schemeClr val="tx1"/>
                            </a:solidFill>
                          </a:ln>
                        </wps:spPr>
                        <wps:txbx>
                          <w:txbxContent>
                            <w:p w14:paraId="1D376A0B" w14:textId="6CC3C14C" w:rsidR="0086055C" w:rsidRDefault="00955CA0" w:rsidP="0086055C">
                              <w:pPr>
                                <w:rPr>
                                  <w:b/>
                                  <w:bCs/>
                                  <w:i/>
                                  <w:iCs/>
                                </w:rPr>
                              </w:pPr>
                              <w:r>
                                <w:rPr>
                                  <w:b/>
                                  <w:bCs/>
                                  <w:i/>
                                  <w:iCs/>
                                </w:rPr>
                                <w:t>Column 3:</w:t>
                              </w:r>
                            </w:p>
                            <w:p w14:paraId="2CDB6072" w14:textId="1BFFFE77" w:rsidR="00955CA0" w:rsidRDefault="00955CA0" w:rsidP="0086055C">
                              <w:r>
                                <w:t>Having trouble coming up with more empty test data.</w:t>
                              </w:r>
                            </w:p>
                            <w:p w14:paraId="46D1E4CF" w14:textId="5AD0CE28" w:rsidR="00955CA0" w:rsidRPr="00955CA0" w:rsidRDefault="00955CA0" w:rsidP="0086055C">
                              <w:pPr>
                                <w:rPr>
                                  <w:b/>
                                  <w:bCs/>
                                </w:rPr>
                              </w:pPr>
                              <w:r w:rsidRPr="00955CA0">
                                <w:rPr>
                                  <w:b/>
                                  <w:bCs/>
                                </w:rPr>
                                <w:t>List of data:</w:t>
                              </w:r>
                            </w:p>
                            <w:p w14:paraId="1781B1E5" w14:textId="2D3A6F19" w:rsidR="00955CA0" w:rsidRDefault="00955CA0" w:rsidP="00955CA0">
                              <w:pPr>
                                <w:pStyle w:val="ListParagraph"/>
                                <w:numPr>
                                  <w:ilvl w:val="0"/>
                                  <w:numId w:val="1"/>
                                </w:numPr>
                              </w:pPr>
                              <w:r>
                                <w:t>Item 1</w:t>
                              </w:r>
                            </w:p>
                            <w:p w14:paraId="294F7123" w14:textId="71732660" w:rsidR="00955CA0" w:rsidRDefault="00955CA0" w:rsidP="00955CA0">
                              <w:pPr>
                                <w:pStyle w:val="ListParagraph"/>
                                <w:numPr>
                                  <w:ilvl w:val="0"/>
                                  <w:numId w:val="1"/>
                                </w:numPr>
                              </w:pPr>
                              <w:r>
                                <w:t>Item 2</w:t>
                              </w:r>
                            </w:p>
                            <w:p w14:paraId="6994345F" w14:textId="5612589F" w:rsidR="00955CA0" w:rsidRDefault="00955CA0" w:rsidP="00955CA0">
                              <w:pPr>
                                <w:pStyle w:val="ListParagraph"/>
                                <w:numPr>
                                  <w:ilvl w:val="0"/>
                                  <w:numId w:val="1"/>
                                </w:numPr>
                              </w:pPr>
                              <w:r>
                                <w:t>Item 3</w:t>
                              </w:r>
                            </w:p>
                            <w:p w14:paraId="18DEB065" w14:textId="491F8DF7" w:rsidR="00B540EF" w:rsidRDefault="00B540EF" w:rsidP="00955CA0">
                              <w:pPr>
                                <w:pStyle w:val="ListParagraph"/>
                                <w:numPr>
                                  <w:ilvl w:val="0"/>
                                  <w:numId w:val="1"/>
                                </w:numPr>
                              </w:pPr>
                              <w:r>
                                <w:t>Item 4</w:t>
                              </w:r>
                            </w:p>
                            <w:p w14:paraId="5A961D29" w14:textId="57D0C9F7" w:rsidR="00B540EF" w:rsidRDefault="00B540EF" w:rsidP="00B540EF"/>
                            <w:p w14:paraId="7FE0F081" w14:textId="5A1207CC" w:rsidR="00B540EF" w:rsidRPr="00B540EF" w:rsidRDefault="00B540EF" w:rsidP="00B540EF">
                              <w:pPr>
                                <w:rPr>
                                  <w:b/>
                                  <w:bCs/>
                                  <w:i/>
                                  <w:iCs/>
                                </w:rPr>
                              </w:pPr>
                              <w:r w:rsidRPr="00B540EF">
                                <w:rPr>
                                  <w:b/>
                                  <w:bCs/>
                                  <w:i/>
                                  <w:iCs/>
                                </w:rPr>
                                <w:t>A long title that will be split over two lines:</w:t>
                              </w:r>
                            </w:p>
                            <w:p w14:paraId="00C1F06F" w14:textId="306B3C0D" w:rsidR="00B540EF" w:rsidRDefault="00B540EF" w:rsidP="00B540EF">
                              <w:pPr>
                                <w:pStyle w:val="ListParagraph"/>
                                <w:numPr>
                                  <w:ilvl w:val="0"/>
                                  <w:numId w:val="1"/>
                                </w:numPr>
                              </w:pPr>
                              <w:r>
                                <w:t>Longer, split-line item 1</w:t>
                              </w:r>
                            </w:p>
                            <w:p w14:paraId="1CEB7AAB" w14:textId="404795F3" w:rsidR="00B540EF" w:rsidRDefault="00B540EF" w:rsidP="00B540EF">
                              <w:pPr>
                                <w:pStyle w:val="ListParagraph"/>
                                <w:numPr>
                                  <w:ilvl w:val="0"/>
                                  <w:numId w:val="1"/>
                                </w:numPr>
                              </w:pPr>
                              <w:r>
                                <w:t xml:space="preserve">Longer, split-line item </w:t>
                              </w:r>
                              <w:r>
                                <w:t>2</w:t>
                              </w:r>
                            </w:p>
                            <w:p w14:paraId="496C1440" w14:textId="748E3ABD" w:rsidR="00B540EF" w:rsidRPr="00955CA0" w:rsidRDefault="00B540EF" w:rsidP="00B540EF">
                              <w:pPr>
                                <w:pStyle w:val="ListParagraph"/>
                                <w:numPr>
                                  <w:ilvl w:val="0"/>
                                  <w:numId w:val="1"/>
                                </w:numPr>
                              </w:pPr>
                              <w:r>
                                <w:t xml:space="preserve">Longer, split-line item </w:t>
                              </w:r>
                              <w:r>
                                <w:t>3</w:t>
                              </w:r>
                            </w:p>
                            <w:p w14:paraId="15506CD6" w14:textId="5C172AD9" w:rsidR="00B540EF" w:rsidRPr="00955CA0" w:rsidRDefault="00B540EF" w:rsidP="00B540EF">
                              <w:pPr>
                                <w:pStyle w:val="ListParagraph"/>
                                <w:numPr>
                                  <w:ilvl w:val="0"/>
                                  <w:numId w:val="1"/>
                                </w:numPr>
                              </w:pPr>
                              <w:r>
                                <w:t xml:space="preserve">Longer, split-line item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9F4674" id="Group 6" o:spid="_x0000_s1026" style="position:absolute;margin-left:0;margin-top:45.05pt;width:401.15pt;height:396.85pt;rotation:999234fd;z-index:251664384;mso-position-horizontal:center;mso-position-horizontal-relative:margin" coordsize="50947,5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">
                <v:shapetype id="_x0000_t202" coordsize="21600,21600" o:spt="202" path="m,l,21600r21600,l21600,xe">
                  <v:stroke joinstyle="miter"/>
                  <v:path gradientshapeok="t" o:connecttype="rect"/>
                </v:shapetype>
                <v:shape id="Text Box 3" o:spid="_x0000_s1027" type="#_x0000_t202" style="position:absolute;width:16200;height:5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6McwQAAANoAAAAPAAAAZHJzL2Rvd25yZXYueG1sRI9BawIx&#10;FITvhf6H8IReimZVE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MAjoxzBAAAA2gAAAA8AAAAA&#10;AAAAAAAAAAAABwIAAGRycy9kb3ducmV2LnhtbFBLBQYAAAAAAwADALcAAAD1AgAAAAA=&#10;" fillcolor="white [3201]" strokecolor="black [3213]" strokeweight=".5pt">
                  <v:textbox>
                    <w:txbxContent>
                      <w:p w14:paraId="1F92C7BD" w14:textId="5114E85A" w:rsidR="0086055C" w:rsidRDefault="0086055C">
                        <w:pPr>
                          <w:rPr>
                            <w:b/>
                            <w:bCs/>
                            <w:i/>
                            <w:iCs/>
                          </w:rPr>
                        </w:pPr>
                        <w:r>
                          <w:rPr>
                            <w:b/>
                            <w:bCs/>
                            <w:i/>
                            <w:iCs/>
                          </w:rPr>
                          <w:t>Column 1:</w:t>
                        </w:r>
                      </w:p>
                      <w:p w14:paraId="2A22ACFF" w14:textId="609E8795" w:rsidR="0086055C" w:rsidRDefault="0086055C">
                        <w:r>
                          <w:t xml:space="preserve">The content of this column is going to be a paragraph. From my initial tests, it appears that </w:t>
                        </w:r>
                        <w:proofErr w:type="spellStart"/>
                        <w:r>
                          <w:t>Sypht</w:t>
                        </w:r>
                        <w:proofErr w:type="spellEnd"/>
                        <w:r>
                          <w:t xml:space="preserve"> is good at working with short pieces of text and clear instances of value pairs, but is not as good with long sections of text. Despite discovering this, it seems unlikely that this is </w:t>
                        </w:r>
                        <w:r w:rsidR="005466B8">
                          <w:t xml:space="preserve">a problem for the types of </w:t>
                        </w:r>
                        <w:proofErr w:type="gramStart"/>
                        <w:r w:rsidR="005466B8">
                          <w:t>document</w:t>
                        </w:r>
                        <w:proofErr w:type="gramEnd"/>
                        <w:r w:rsidR="005466B8">
                          <w:t xml:space="preserve"> that </w:t>
                        </w:r>
                        <w:proofErr w:type="spellStart"/>
                        <w:r w:rsidR="005466B8">
                          <w:t>Sypht</w:t>
                        </w:r>
                        <w:proofErr w:type="spellEnd"/>
                        <w:r w:rsidR="005466B8">
                          <w:t xml:space="preserve"> is designed to work with.</w:t>
                        </w:r>
                      </w:p>
                      <w:p w14:paraId="3CC44721" w14:textId="77777777" w:rsidR="005466B8" w:rsidRDefault="005466B8"/>
                      <w:tbl>
                        <w:tblPr>
                          <w:tblStyle w:val="TableGrid"/>
                          <w:tblW w:w="0" w:type="auto"/>
                          <w:tblLook w:val="04A0" w:firstRow="1" w:lastRow="0" w:firstColumn="1" w:lastColumn="0" w:noHBand="0" w:noVBand="1"/>
                        </w:tblPr>
                        <w:tblGrid>
                          <w:gridCol w:w="1107"/>
                          <w:gridCol w:w="1151"/>
                        </w:tblGrid>
                        <w:tr w:rsidR="005466B8" w14:paraId="62EB57AE" w14:textId="77777777" w:rsidTr="005466B8">
                          <w:tc>
                            <w:tcPr>
                              <w:tcW w:w="1129" w:type="dxa"/>
                            </w:tcPr>
                            <w:p w14:paraId="72D1BF5A" w14:textId="5CEA37EA" w:rsidR="005466B8" w:rsidRDefault="005466B8">
                              <w:r>
                                <w:t>Hello</w:t>
                              </w:r>
                            </w:p>
                          </w:tc>
                          <w:tc>
                            <w:tcPr>
                              <w:tcW w:w="1129" w:type="dxa"/>
                            </w:tcPr>
                            <w:p w14:paraId="73A6D94D" w14:textId="3CFBABD4" w:rsidR="005466B8" w:rsidRDefault="005466B8">
                              <w:r>
                                <w:t>This</w:t>
                              </w:r>
                            </w:p>
                          </w:tc>
                        </w:tr>
                        <w:tr w:rsidR="005466B8" w14:paraId="59AF553E" w14:textId="77777777" w:rsidTr="005466B8">
                          <w:tc>
                            <w:tcPr>
                              <w:tcW w:w="1129" w:type="dxa"/>
                            </w:tcPr>
                            <w:p w14:paraId="798FA006" w14:textId="5957B15B" w:rsidR="005466B8" w:rsidRDefault="005466B8">
                              <w:r>
                                <w:t>File</w:t>
                              </w:r>
                            </w:p>
                          </w:tc>
                          <w:tc>
                            <w:tcPr>
                              <w:tcW w:w="1129" w:type="dxa"/>
                            </w:tcPr>
                            <w:p w14:paraId="15FB0303" w14:textId="565B3B9A" w:rsidR="005466B8" w:rsidRDefault="005466B8">
                              <w:r>
                                <w:t>Is</w:t>
                              </w:r>
                            </w:p>
                          </w:tc>
                        </w:tr>
                        <w:tr w:rsidR="005466B8" w14:paraId="1B68B782" w14:textId="77777777" w:rsidTr="005466B8">
                          <w:tc>
                            <w:tcPr>
                              <w:tcW w:w="1129" w:type="dxa"/>
                            </w:tcPr>
                            <w:p w14:paraId="36660C7B" w14:textId="21E195D2" w:rsidR="005466B8" w:rsidRDefault="005466B8">
                              <w:r>
                                <w:t>Meant</w:t>
                              </w:r>
                            </w:p>
                          </w:tc>
                          <w:tc>
                            <w:tcPr>
                              <w:tcW w:w="1129" w:type="dxa"/>
                            </w:tcPr>
                            <w:p w14:paraId="03F9A62D" w14:textId="5C826129" w:rsidR="005466B8" w:rsidRDefault="005466B8">
                              <w:r>
                                <w:t>To</w:t>
                              </w:r>
                            </w:p>
                          </w:tc>
                        </w:tr>
                        <w:tr w:rsidR="005466B8" w14:paraId="45E80C37" w14:textId="77777777" w:rsidTr="005466B8">
                          <w:tc>
                            <w:tcPr>
                              <w:tcW w:w="1129" w:type="dxa"/>
                            </w:tcPr>
                            <w:p w14:paraId="1B54C1AF" w14:textId="09A6BFF8" w:rsidR="005466B8" w:rsidRDefault="005466B8">
                              <w:r>
                                <w:t>Be</w:t>
                              </w:r>
                            </w:p>
                          </w:tc>
                          <w:tc>
                            <w:tcPr>
                              <w:tcW w:w="1129" w:type="dxa"/>
                            </w:tcPr>
                            <w:p w14:paraId="1D9706AE" w14:textId="09687B99" w:rsidR="005466B8" w:rsidRDefault="005466B8">
                              <w:r>
                                <w:t>A</w:t>
                              </w:r>
                            </w:p>
                          </w:tc>
                        </w:tr>
                        <w:tr w:rsidR="005466B8" w14:paraId="6388E2C8" w14:textId="77777777" w:rsidTr="005466B8">
                          <w:tc>
                            <w:tcPr>
                              <w:tcW w:w="1129" w:type="dxa"/>
                            </w:tcPr>
                            <w:p w14:paraId="72296D00" w14:textId="6DD1574D" w:rsidR="005466B8" w:rsidRDefault="005466B8">
                              <w:r>
                                <w:t>Test</w:t>
                              </w:r>
                            </w:p>
                          </w:tc>
                          <w:tc>
                            <w:tcPr>
                              <w:tcW w:w="1129" w:type="dxa"/>
                            </w:tcPr>
                            <w:p w14:paraId="3A477CBB" w14:textId="38070919" w:rsidR="005466B8" w:rsidRDefault="005466B8">
                              <w:r>
                                <w:t>Document</w:t>
                              </w:r>
                            </w:p>
                          </w:tc>
                        </w:tr>
                      </w:tbl>
                      <w:p w14:paraId="6EDA6FBB" w14:textId="77777777" w:rsidR="005466B8" w:rsidRPr="0086055C" w:rsidRDefault="005466B8"/>
                    </w:txbxContent>
                  </v:textbox>
                </v:shape>
                <v:shape id="Text Box 4" o:spid="_x0000_s1028" type="#_x0000_t202" style="position:absolute;left:17254;width:16200;height:5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towQAAANoAAAAPAAAAZHJzL2Rvd25yZXYueG1sRI9BawIx&#10;FITvhf6H8IReimYVEV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E/KO2jBAAAA2gAAAA8AAAAA&#10;AAAAAAAAAAAABwIAAGRycy9kb3ducmV2LnhtbFBLBQYAAAAAAwADALcAAAD1AgAAAAA=&#10;" fillcolor="white [3201]" strokecolor="black [3213]" strokeweight=".5pt">
                  <v:textbox>
                    <w:txbxContent>
                      <w:p w14:paraId="48F63EF8" w14:textId="025E671C" w:rsidR="0086055C" w:rsidRDefault="005466B8" w:rsidP="0086055C">
                        <w:pPr>
                          <w:rPr>
                            <w:b/>
                            <w:bCs/>
                            <w:i/>
                            <w:iCs/>
                          </w:rPr>
                        </w:pPr>
                        <w:r>
                          <w:rPr>
                            <w:b/>
                            <w:bCs/>
                            <w:i/>
                            <w:iCs/>
                          </w:rPr>
                          <w:t>Column 2:</w:t>
                        </w:r>
                      </w:p>
                      <w:p w14:paraId="7AA64F25" w14:textId="732F24D6" w:rsidR="005466B8" w:rsidRDefault="005466B8" w:rsidP="0086055C">
                        <w:proofErr w:type="spellStart"/>
                        <w:r>
                          <w:t>Sypht</w:t>
                        </w:r>
                        <w:proofErr w:type="spellEnd"/>
                        <w:r>
                          <w:t xml:space="preserve"> also appears to have some trouble with columns.</w:t>
                        </w:r>
                      </w:p>
                      <w:p w14:paraId="72A5287E" w14:textId="4CC5F89B" w:rsidR="005466B8" w:rsidRDefault="005466B8" w:rsidP="0086055C">
                        <w:r>
                          <w:t>Title 1:</w:t>
                        </w:r>
                        <w:r>
                          <w:tab/>
                        </w:r>
                        <w:r>
                          <w:tab/>
                          <w:t>Value 1</w:t>
                        </w:r>
                      </w:p>
                      <w:p w14:paraId="190A637F" w14:textId="25498FEC" w:rsidR="005466B8" w:rsidRPr="005466B8" w:rsidRDefault="005466B8" w:rsidP="005466B8">
                        <w:pPr>
                          <w:rPr>
                            <w:i/>
                            <w:iCs/>
                          </w:rPr>
                        </w:pPr>
                        <w:r w:rsidRPr="005466B8">
                          <w:rPr>
                            <w:b/>
                            <w:bCs/>
                            <w:i/>
                            <w:iCs/>
                          </w:rPr>
                          <w:t xml:space="preserve">Title </w:t>
                        </w:r>
                        <w:r w:rsidRPr="005466B8">
                          <w:rPr>
                            <w:b/>
                            <w:bCs/>
                            <w:i/>
                            <w:iCs/>
                          </w:rPr>
                          <w:t>2</w:t>
                        </w:r>
                        <w:r w:rsidRPr="005466B8">
                          <w:rPr>
                            <w:b/>
                            <w:bCs/>
                            <w:i/>
                            <w:iCs/>
                          </w:rPr>
                          <w:t>:</w:t>
                        </w:r>
                        <w:r w:rsidRPr="005466B8">
                          <w:rPr>
                            <w:i/>
                            <w:iCs/>
                          </w:rPr>
                          <w:tab/>
                          <w:t>Value 2</w:t>
                        </w:r>
                      </w:p>
                      <w:p w14:paraId="3E97C100" w14:textId="04D8969D" w:rsidR="005466B8" w:rsidRPr="005466B8" w:rsidRDefault="005466B8" w:rsidP="005466B8">
                        <w:pPr>
                          <w:rPr>
                            <w:b/>
                            <w:bCs/>
                          </w:rPr>
                        </w:pPr>
                        <w:r w:rsidRPr="005466B8">
                          <w:rPr>
                            <w:b/>
                            <w:bCs/>
                          </w:rPr>
                          <w:t xml:space="preserve">Title </w:t>
                        </w:r>
                        <w:r w:rsidRPr="005466B8">
                          <w:rPr>
                            <w:b/>
                            <w:bCs/>
                          </w:rPr>
                          <w:t>3</w:t>
                        </w:r>
                        <w:r w:rsidRPr="005466B8">
                          <w:rPr>
                            <w:b/>
                            <w:bCs/>
                          </w:rPr>
                          <w:t>:</w:t>
                        </w:r>
                        <w:r w:rsidRPr="005466B8">
                          <w:rPr>
                            <w:b/>
                            <w:bCs/>
                          </w:rPr>
                          <w:t xml:space="preserve"> Value 3</w:t>
                        </w:r>
                      </w:p>
                      <w:p w14:paraId="5ED3E9E0" w14:textId="3C0C8CBD" w:rsidR="005466B8" w:rsidRPr="005466B8" w:rsidRDefault="005466B8" w:rsidP="005466B8">
                        <w:r w:rsidRPr="005466B8">
                          <w:rPr>
                            <w:u w:val="single"/>
                          </w:rPr>
                          <w:t xml:space="preserve">Title </w:t>
                        </w:r>
                        <w:r w:rsidRPr="005466B8">
                          <w:rPr>
                            <w:u w:val="single"/>
                          </w:rPr>
                          <w:t>4</w:t>
                        </w:r>
                        <w:r w:rsidRPr="005466B8">
                          <w:rPr>
                            <w:u w:val="single"/>
                          </w:rPr>
                          <w:t>:</w:t>
                        </w:r>
                        <w:r>
                          <w:t xml:space="preserve"> Value 4</w:t>
                        </w:r>
                      </w:p>
                      <w:p w14:paraId="02C01E28" w14:textId="21AF56D0" w:rsidR="005466B8" w:rsidRPr="005466B8" w:rsidRDefault="005466B8" w:rsidP="005466B8">
                        <w:r>
                          <w:t xml:space="preserve">Title </w:t>
                        </w:r>
                        <w:r>
                          <w:t>5</w:t>
                        </w:r>
                        <w:r>
                          <w:t>:</w:t>
                        </w:r>
                        <w:r>
                          <w:tab/>
                        </w:r>
                        <w:r>
                          <w:tab/>
                        </w:r>
                        <w:r w:rsidRPr="005466B8">
                          <w:rPr>
                            <w:b/>
                            <w:bCs/>
                          </w:rPr>
                          <w:t>Value 5</w:t>
                        </w:r>
                      </w:p>
                      <w:p w14:paraId="1F51879A" w14:textId="5D6A7D8A" w:rsidR="005466B8" w:rsidRPr="005466B8" w:rsidRDefault="005466B8" w:rsidP="005466B8">
                        <w:r>
                          <w:t xml:space="preserve">Title </w:t>
                        </w:r>
                        <w:r>
                          <w:t>6</w:t>
                        </w:r>
                        <w:r>
                          <w:t>:</w:t>
                        </w:r>
                        <w:r>
                          <w:t xml:space="preserve"> 6</w:t>
                        </w:r>
                        <w:r w:rsidRPr="005466B8">
                          <w:rPr>
                            <w:vertAlign w:val="superscript"/>
                          </w:rPr>
                          <w:t>th</w:t>
                        </w:r>
                        <w:r>
                          <w:t xml:space="preserve"> Value</w:t>
                        </w:r>
                      </w:p>
                      <w:p w14:paraId="15CBD2BA" w14:textId="7438D486" w:rsidR="005466B8" w:rsidRPr="005466B8" w:rsidRDefault="005466B8" w:rsidP="005466B8">
                        <w:r>
                          <w:t xml:space="preserve">Title </w:t>
                        </w:r>
                        <w:r>
                          <w:t>7</w:t>
                        </w:r>
                        <w:r>
                          <w:t>:</w:t>
                        </w:r>
                        <w:r>
                          <w:t xml:space="preserve"> </w:t>
                        </w:r>
                        <w:r w:rsidRPr="005466B8">
                          <w:rPr>
                            <w:sz w:val="18"/>
                            <w:szCs w:val="18"/>
                          </w:rPr>
                          <w:t>Value 7</w:t>
                        </w:r>
                      </w:p>
                      <w:tbl>
                        <w:tblPr>
                          <w:tblStyle w:val="GridTable1Light"/>
                          <w:tblW w:w="0" w:type="auto"/>
                          <w:tblLook w:val="04A0" w:firstRow="1" w:lastRow="0" w:firstColumn="1" w:lastColumn="0" w:noHBand="0" w:noVBand="1"/>
                        </w:tblPr>
                        <w:tblGrid>
                          <w:gridCol w:w="1129"/>
                          <w:gridCol w:w="1129"/>
                        </w:tblGrid>
                        <w:tr w:rsidR="005466B8" w14:paraId="19DC23C4" w14:textId="77777777" w:rsidTr="0095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983831D" w14:textId="3B24B9E9" w:rsidR="005466B8" w:rsidRDefault="00955CA0" w:rsidP="0086055C">
                              <w:r>
                                <w:t>Having</w:t>
                              </w:r>
                            </w:p>
                          </w:tc>
                          <w:tc>
                            <w:tcPr>
                              <w:tcW w:w="1129" w:type="dxa"/>
                            </w:tcPr>
                            <w:p w14:paraId="2549C375" w14:textId="472DB6EC" w:rsidR="005466B8" w:rsidRDefault="00955CA0" w:rsidP="0086055C">
                              <w:pPr>
                                <w:cnfStyle w:val="100000000000" w:firstRow="1" w:lastRow="0" w:firstColumn="0" w:lastColumn="0" w:oddVBand="0" w:evenVBand="0" w:oddHBand="0" w:evenHBand="0" w:firstRowFirstColumn="0" w:firstRowLastColumn="0" w:lastRowFirstColumn="0" w:lastRowLastColumn="0"/>
                              </w:pPr>
                              <w:r>
                                <w:t>Multiple</w:t>
                              </w:r>
                            </w:p>
                          </w:tc>
                        </w:tr>
                        <w:tr w:rsidR="005466B8" w14:paraId="11F4DFED" w14:textId="77777777" w:rsidTr="00955CA0">
                          <w:tc>
                            <w:tcPr>
                              <w:cnfStyle w:val="001000000000" w:firstRow="0" w:lastRow="0" w:firstColumn="1" w:lastColumn="0" w:oddVBand="0" w:evenVBand="0" w:oddHBand="0" w:evenHBand="0" w:firstRowFirstColumn="0" w:firstRowLastColumn="0" w:lastRowFirstColumn="0" w:lastRowLastColumn="0"/>
                              <w:tcW w:w="1129" w:type="dxa"/>
                            </w:tcPr>
                            <w:p w14:paraId="2D54DBE3" w14:textId="61B9D105" w:rsidR="005466B8" w:rsidRDefault="00955CA0" w:rsidP="0086055C">
                              <w:r>
                                <w:t>Tables</w:t>
                              </w:r>
                            </w:p>
                          </w:tc>
                          <w:tc>
                            <w:tcPr>
                              <w:tcW w:w="1129" w:type="dxa"/>
                            </w:tcPr>
                            <w:p w14:paraId="2B846A75" w14:textId="4051DB53" w:rsidR="005466B8" w:rsidRDefault="00955CA0" w:rsidP="0086055C">
                              <w:pPr>
                                <w:cnfStyle w:val="000000000000" w:firstRow="0" w:lastRow="0" w:firstColumn="0" w:lastColumn="0" w:oddVBand="0" w:evenVBand="0" w:oddHBand="0" w:evenHBand="0" w:firstRowFirstColumn="0" w:firstRowLastColumn="0" w:lastRowFirstColumn="0" w:lastRowLastColumn="0"/>
                              </w:pPr>
                              <w:r>
                                <w:t>Helps</w:t>
                              </w:r>
                            </w:p>
                          </w:tc>
                        </w:tr>
                        <w:tr w:rsidR="005466B8" w14:paraId="144BF582" w14:textId="77777777" w:rsidTr="00955CA0">
                          <w:tc>
                            <w:tcPr>
                              <w:cnfStyle w:val="001000000000" w:firstRow="0" w:lastRow="0" w:firstColumn="1" w:lastColumn="0" w:oddVBand="0" w:evenVBand="0" w:oddHBand="0" w:evenHBand="0" w:firstRowFirstColumn="0" w:firstRowLastColumn="0" w:lastRowFirstColumn="0" w:lastRowLastColumn="0"/>
                              <w:tcW w:w="1129" w:type="dxa"/>
                            </w:tcPr>
                            <w:p w14:paraId="7A3F3D45" w14:textId="071E261B" w:rsidR="005466B8" w:rsidRDefault="00955CA0" w:rsidP="0086055C">
                              <w:r>
                                <w:t>To</w:t>
                              </w:r>
                            </w:p>
                          </w:tc>
                          <w:tc>
                            <w:tcPr>
                              <w:tcW w:w="1129" w:type="dxa"/>
                            </w:tcPr>
                            <w:p w14:paraId="671E666B" w14:textId="198F0403" w:rsidR="005466B8" w:rsidRDefault="00955CA0" w:rsidP="0086055C">
                              <w:pPr>
                                <w:cnfStyle w:val="000000000000" w:firstRow="0" w:lastRow="0" w:firstColumn="0" w:lastColumn="0" w:oddVBand="0" w:evenVBand="0" w:oddHBand="0" w:evenHBand="0" w:firstRowFirstColumn="0" w:firstRowLastColumn="0" w:lastRowFirstColumn="0" w:lastRowLastColumn="0"/>
                              </w:pPr>
                              <w:r>
                                <w:t>Identify</w:t>
                              </w:r>
                            </w:p>
                          </w:tc>
                        </w:tr>
                        <w:tr w:rsidR="005466B8" w14:paraId="50CD2C22" w14:textId="77777777" w:rsidTr="00955CA0">
                          <w:tc>
                            <w:tcPr>
                              <w:cnfStyle w:val="001000000000" w:firstRow="0" w:lastRow="0" w:firstColumn="1" w:lastColumn="0" w:oddVBand="0" w:evenVBand="0" w:oddHBand="0" w:evenHBand="0" w:firstRowFirstColumn="0" w:firstRowLastColumn="0" w:lastRowFirstColumn="0" w:lastRowLastColumn="0"/>
                              <w:tcW w:w="1129" w:type="dxa"/>
                            </w:tcPr>
                            <w:p w14:paraId="41163F83" w14:textId="09F8CE3E" w:rsidR="005466B8" w:rsidRDefault="00955CA0" w:rsidP="0086055C">
                              <w:r>
                                <w:t>If</w:t>
                              </w:r>
                            </w:p>
                          </w:tc>
                          <w:tc>
                            <w:tcPr>
                              <w:tcW w:w="1129" w:type="dxa"/>
                            </w:tcPr>
                            <w:p w14:paraId="0D8F62C7" w14:textId="1339C284" w:rsidR="005466B8" w:rsidRDefault="00955CA0" w:rsidP="0086055C">
                              <w:pPr>
                                <w:cnfStyle w:val="000000000000" w:firstRow="0" w:lastRow="0" w:firstColumn="0" w:lastColumn="0" w:oddVBand="0" w:evenVBand="0" w:oddHBand="0" w:evenHBand="0" w:firstRowFirstColumn="0" w:firstRowLastColumn="0" w:lastRowFirstColumn="0" w:lastRowLastColumn="0"/>
                              </w:pPr>
                              <w:r>
                                <w:t>They</w:t>
                              </w:r>
                            </w:p>
                          </w:tc>
                        </w:tr>
                        <w:tr w:rsidR="005466B8" w14:paraId="368F73E8" w14:textId="77777777" w:rsidTr="00955CA0">
                          <w:tc>
                            <w:tcPr>
                              <w:cnfStyle w:val="001000000000" w:firstRow="0" w:lastRow="0" w:firstColumn="1" w:lastColumn="0" w:oddVBand="0" w:evenVBand="0" w:oddHBand="0" w:evenHBand="0" w:firstRowFirstColumn="0" w:firstRowLastColumn="0" w:lastRowFirstColumn="0" w:lastRowLastColumn="0"/>
                              <w:tcW w:w="1129" w:type="dxa"/>
                            </w:tcPr>
                            <w:p w14:paraId="6A22E4E6" w14:textId="7CC28E9B" w:rsidR="005466B8" w:rsidRDefault="00955CA0" w:rsidP="0086055C">
                              <w:r>
                                <w:t>Are</w:t>
                              </w:r>
                            </w:p>
                          </w:tc>
                          <w:tc>
                            <w:tcPr>
                              <w:tcW w:w="1129" w:type="dxa"/>
                            </w:tcPr>
                            <w:p w14:paraId="57B42F82" w14:textId="470A39E4" w:rsidR="005466B8" w:rsidRDefault="00955CA0" w:rsidP="0086055C">
                              <w:pPr>
                                <w:cnfStyle w:val="000000000000" w:firstRow="0" w:lastRow="0" w:firstColumn="0" w:lastColumn="0" w:oddVBand="0" w:evenVBand="0" w:oddHBand="0" w:evenHBand="0" w:firstRowFirstColumn="0" w:firstRowLastColumn="0" w:lastRowFirstColumn="0" w:lastRowLastColumn="0"/>
                              </w:pPr>
                              <w:r>
                                <w:t>Confused</w:t>
                              </w:r>
                            </w:p>
                          </w:tc>
                        </w:tr>
                      </w:tbl>
                      <w:p w14:paraId="6C9130CF" w14:textId="6E5BC787" w:rsidR="005466B8" w:rsidRDefault="005466B8" w:rsidP="0086055C"/>
                      <w:p w14:paraId="568CFAE6" w14:textId="10E300C4" w:rsidR="00955CA0" w:rsidRPr="005466B8" w:rsidRDefault="00955CA0" w:rsidP="0086055C">
                        <w:r w:rsidRPr="00955CA0">
                          <w:rPr>
                            <w:b/>
                            <w:bCs/>
                            <w:i/>
                            <w:iCs/>
                          </w:rPr>
                          <w:t>Drafter’s Name:</w:t>
                        </w:r>
                        <w:r>
                          <w:br/>
                        </w:r>
                        <w:r>
                          <w:tab/>
                          <w:t>Angus Berg</w:t>
                        </w:r>
                      </w:p>
                    </w:txbxContent>
                  </v:textbox>
                </v:shape>
                <v:shape id="Text Box 5" o:spid="_x0000_s1029" type="#_x0000_t202" style="position:absolute;left:34747;width:16200;height:5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7zwQAAANoAAAAPAAAAZHJzL2Rvd25yZXYueG1sRI9BawIx&#10;FITvhf6H8IReimYVF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CCGnvPBAAAA2gAAAA8AAAAA&#10;AAAAAAAAAAAABwIAAGRycy9kb3ducmV2LnhtbFBLBQYAAAAAAwADALcAAAD1AgAAAAA=&#10;" fillcolor="white [3201]" strokecolor="black [3213]" strokeweight=".5pt">
                  <v:textbox>
                    <w:txbxContent>
                      <w:p w14:paraId="1D376A0B" w14:textId="6CC3C14C" w:rsidR="0086055C" w:rsidRDefault="00955CA0" w:rsidP="0086055C">
                        <w:pPr>
                          <w:rPr>
                            <w:b/>
                            <w:bCs/>
                            <w:i/>
                            <w:iCs/>
                          </w:rPr>
                        </w:pPr>
                        <w:r>
                          <w:rPr>
                            <w:b/>
                            <w:bCs/>
                            <w:i/>
                            <w:iCs/>
                          </w:rPr>
                          <w:t>Column 3:</w:t>
                        </w:r>
                      </w:p>
                      <w:p w14:paraId="2CDB6072" w14:textId="1BFFFE77" w:rsidR="00955CA0" w:rsidRDefault="00955CA0" w:rsidP="0086055C">
                        <w:r>
                          <w:t>Having trouble coming up with more empty test data.</w:t>
                        </w:r>
                      </w:p>
                      <w:p w14:paraId="46D1E4CF" w14:textId="5AD0CE28" w:rsidR="00955CA0" w:rsidRPr="00955CA0" w:rsidRDefault="00955CA0" w:rsidP="0086055C">
                        <w:pPr>
                          <w:rPr>
                            <w:b/>
                            <w:bCs/>
                          </w:rPr>
                        </w:pPr>
                        <w:r w:rsidRPr="00955CA0">
                          <w:rPr>
                            <w:b/>
                            <w:bCs/>
                          </w:rPr>
                          <w:t>List of data:</w:t>
                        </w:r>
                      </w:p>
                      <w:p w14:paraId="1781B1E5" w14:textId="2D3A6F19" w:rsidR="00955CA0" w:rsidRDefault="00955CA0" w:rsidP="00955CA0">
                        <w:pPr>
                          <w:pStyle w:val="ListParagraph"/>
                          <w:numPr>
                            <w:ilvl w:val="0"/>
                            <w:numId w:val="1"/>
                          </w:numPr>
                        </w:pPr>
                        <w:r>
                          <w:t>Item 1</w:t>
                        </w:r>
                      </w:p>
                      <w:p w14:paraId="294F7123" w14:textId="71732660" w:rsidR="00955CA0" w:rsidRDefault="00955CA0" w:rsidP="00955CA0">
                        <w:pPr>
                          <w:pStyle w:val="ListParagraph"/>
                          <w:numPr>
                            <w:ilvl w:val="0"/>
                            <w:numId w:val="1"/>
                          </w:numPr>
                        </w:pPr>
                        <w:r>
                          <w:t>Item 2</w:t>
                        </w:r>
                      </w:p>
                      <w:p w14:paraId="6994345F" w14:textId="5612589F" w:rsidR="00955CA0" w:rsidRDefault="00955CA0" w:rsidP="00955CA0">
                        <w:pPr>
                          <w:pStyle w:val="ListParagraph"/>
                          <w:numPr>
                            <w:ilvl w:val="0"/>
                            <w:numId w:val="1"/>
                          </w:numPr>
                        </w:pPr>
                        <w:r>
                          <w:t>Item 3</w:t>
                        </w:r>
                      </w:p>
                      <w:p w14:paraId="18DEB065" w14:textId="491F8DF7" w:rsidR="00B540EF" w:rsidRDefault="00B540EF" w:rsidP="00955CA0">
                        <w:pPr>
                          <w:pStyle w:val="ListParagraph"/>
                          <w:numPr>
                            <w:ilvl w:val="0"/>
                            <w:numId w:val="1"/>
                          </w:numPr>
                        </w:pPr>
                        <w:r>
                          <w:t>Item 4</w:t>
                        </w:r>
                      </w:p>
                      <w:p w14:paraId="5A961D29" w14:textId="57D0C9F7" w:rsidR="00B540EF" w:rsidRDefault="00B540EF" w:rsidP="00B540EF"/>
                      <w:p w14:paraId="7FE0F081" w14:textId="5A1207CC" w:rsidR="00B540EF" w:rsidRPr="00B540EF" w:rsidRDefault="00B540EF" w:rsidP="00B540EF">
                        <w:pPr>
                          <w:rPr>
                            <w:b/>
                            <w:bCs/>
                            <w:i/>
                            <w:iCs/>
                          </w:rPr>
                        </w:pPr>
                        <w:r w:rsidRPr="00B540EF">
                          <w:rPr>
                            <w:b/>
                            <w:bCs/>
                            <w:i/>
                            <w:iCs/>
                          </w:rPr>
                          <w:t>A long title that will be split over two lines:</w:t>
                        </w:r>
                      </w:p>
                      <w:p w14:paraId="00C1F06F" w14:textId="306B3C0D" w:rsidR="00B540EF" w:rsidRDefault="00B540EF" w:rsidP="00B540EF">
                        <w:pPr>
                          <w:pStyle w:val="ListParagraph"/>
                          <w:numPr>
                            <w:ilvl w:val="0"/>
                            <w:numId w:val="1"/>
                          </w:numPr>
                        </w:pPr>
                        <w:r>
                          <w:t>Longer, split-line item 1</w:t>
                        </w:r>
                      </w:p>
                      <w:p w14:paraId="1CEB7AAB" w14:textId="404795F3" w:rsidR="00B540EF" w:rsidRDefault="00B540EF" w:rsidP="00B540EF">
                        <w:pPr>
                          <w:pStyle w:val="ListParagraph"/>
                          <w:numPr>
                            <w:ilvl w:val="0"/>
                            <w:numId w:val="1"/>
                          </w:numPr>
                        </w:pPr>
                        <w:r>
                          <w:t xml:space="preserve">Longer, split-line item </w:t>
                        </w:r>
                        <w:r>
                          <w:t>2</w:t>
                        </w:r>
                      </w:p>
                      <w:p w14:paraId="496C1440" w14:textId="748E3ABD" w:rsidR="00B540EF" w:rsidRPr="00955CA0" w:rsidRDefault="00B540EF" w:rsidP="00B540EF">
                        <w:pPr>
                          <w:pStyle w:val="ListParagraph"/>
                          <w:numPr>
                            <w:ilvl w:val="0"/>
                            <w:numId w:val="1"/>
                          </w:numPr>
                        </w:pPr>
                        <w:r>
                          <w:t xml:space="preserve">Longer, split-line item </w:t>
                        </w:r>
                        <w:r>
                          <w:t>3</w:t>
                        </w:r>
                      </w:p>
                      <w:p w14:paraId="15506CD6" w14:textId="5C172AD9" w:rsidR="00B540EF" w:rsidRPr="00955CA0" w:rsidRDefault="00B540EF" w:rsidP="00B540EF">
                        <w:pPr>
                          <w:pStyle w:val="ListParagraph"/>
                          <w:numPr>
                            <w:ilvl w:val="0"/>
                            <w:numId w:val="1"/>
                          </w:numPr>
                        </w:pPr>
                        <w:r>
                          <w:t xml:space="preserve">Longer, split-line item </w:t>
                        </w:r>
                        <w:r>
                          <w:t>4</w:t>
                        </w:r>
                      </w:p>
                    </w:txbxContent>
                  </v:textbox>
                </v:shape>
                <w10:wrap anchorx="margin"/>
              </v:group>
            </w:pict>
          </mc:Fallback>
        </mc:AlternateContent>
      </w:r>
    </w:p>
    <w:sectPr w:rsidR="006D2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47AC2"/>
    <w:multiLevelType w:val="hybridMultilevel"/>
    <w:tmpl w:val="1B80591A"/>
    <w:lvl w:ilvl="0" w:tplc="7A64D7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70"/>
    <w:rsid w:val="000A587C"/>
    <w:rsid w:val="000F1654"/>
    <w:rsid w:val="005466B8"/>
    <w:rsid w:val="006D26BF"/>
    <w:rsid w:val="006D34FA"/>
    <w:rsid w:val="0086055C"/>
    <w:rsid w:val="00955370"/>
    <w:rsid w:val="00955CA0"/>
    <w:rsid w:val="00B540EF"/>
    <w:rsid w:val="00D82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BDC9"/>
  <w15:chartTrackingRefBased/>
  <w15:docId w15:val="{F2BE3200-0FEE-40F7-AE66-CC28B200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5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53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55C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55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Berg</dc:creator>
  <cp:keywords/>
  <dc:description/>
  <cp:lastModifiedBy>Angus Berg</cp:lastModifiedBy>
  <cp:revision>4</cp:revision>
  <cp:lastPrinted>2021-10-05T11:13:00Z</cp:lastPrinted>
  <dcterms:created xsi:type="dcterms:W3CDTF">2021-10-05T09:57:00Z</dcterms:created>
  <dcterms:modified xsi:type="dcterms:W3CDTF">2021-10-05T11:13:00Z</dcterms:modified>
</cp:coreProperties>
</file>