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8AE607A" w14:textId="77777777" w:rsidR="00296D0B" w:rsidRDefault="00000000">
      <w:pPr>
        <w:pStyle w:val="Title"/>
        <w:spacing w:after="60"/>
        <w:rPr>
          <w:rFonts w:ascii="Arial" w:eastAsia="Arial" w:hAnsi="Arial" w:cs="Arial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>Strategy Document: [Project Name]</w:t>
      </w:r>
    </w:p>
    <w:p w14:paraId="74B7E802" w14:textId="77777777" w:rsidR="00296D0B" w:rsidRDefault="00296D0B">
      <w:pPr>
        <w:rPr>
          <w:rFonts w:ascii="Arial" w:eastAsia="Arial" w:hAnsi="Arial" w:cs="Arial"/>
        </w:rPr>
      </w:pPr>
    </w:p>
    <w:p w14:paraId="4E4C7DB3" w14:textId="77777777" w:rsidR="00296D0B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296D0B" w14:paraId="3E0D2AD1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F284C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9D782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D5F49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296D0B" w14:paraId="2D2CA5B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06FB7" w14:textId="6E7C2FFE" w:rsidR="00296D0B" w:rsidRPr="000E63C0" w:rsidRDefault="000E63C0">
            <w:pPr>
              <w:widowControl w:val="0"/>
              <w:spacing w:line="240" w:lineRule="auto"/>
              <w:rPr>
                <w:rFonts w:ascii="Arial" w:hAnsi="Arial" w:cs="Arial" w:hint="eastAsia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Angus Man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A8683" w14:textId="2E5B55A0" w:rsidR="00296D0B" w:rsidRPr="000E63C0" w:rsidRDefault="000E63C0">
            <w:pPr>
              <w:widowControl w:val="0"/>
              <w:spacing w:line="240" w:lineRule="auto"/>
              <w:rPr>
                <w:rFonts w:ascii="Arial" w:hAnsi="Arial" w:cs="Arial" w:hint="eastAsia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BI Analyst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730ED" w14:textId="14D3D699" w:rsidR="000E63C0" w:rsidRPr="000E63C0" w:rsidRDefault="000E63C0">
            <w:pPr>
              <w:widowControl w:val="0"/>
              <w:spacing w:line="240" w:lineRule="auto"/>
              <w:rPr>
                <w:rFonts w:ascii="Arial" w:hAnsi="Arial" w:cs="Arial" w:hint="eastAsia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05/06/2024</w:t>
            </w:r>
          </w:p>
        </w:tc>
      </w:tr>
      <w:tr w:rsidR="000E63C0" w14:paraId="06FE76E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B7DE9" w14:textId="51EE3581" w:rsidR="000E63C0" w:rsidRDefault="000E63C0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 w:rsidRPr="000E63C0">
              <w:rPr>
                <w:rFonts w:ascii="Arial" w:eastAsia="Arial" w:hAnsi="Arial" w:cs="Arial"/>
                <w:sz w:val="21"/>
                <w:szCs w:val="21"/>
              </w:rPr>
              <w:t>Emma Santiago</w:t>
            </w:r>
            <w:r w:rsidRPr="000E63C0">
              <w:rPr>
                <w:rFonts w:ascii="Arial" w:eastAsia="Arial" w:hAnsi="Arial" w:cs="Arial"/>
                <w:sz w:val="21"/>
                <w:szCs w:val="21"/>
              </w:rPr>
              <w:tab/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A0CD1" w14:textId="2D4DA274" w:rsidR="000E63C0" w:rsidRDefault="000E63C0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 w:rsidRPr="000E63C0">
              <w:rPr>
                <w:rFonts w:ascii="Arial" w:eastAsia="Arial" w:hAnsi="Arial" w:cs="Arial"/>
                <w:sz w:val="21"/>
                <w:szCs w:val="21"/>
              </w:rPr>
              <w:t>Hiring Manager</w:t>
            </w:r>
            <w:r w:rsidRPr="000E63C0">
              <w:rPr>
                <w:rFonts w:ascii="Arial" w:eastAsia="Arial" w:hAnsi="Arial" w:cs="Arial"/>
                <w:sz w:val="21"/>
                <w:szCs w:val="21"/>
              </w:rPr>
              <w:tab/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A781A" w14:textId="25CE3F22" w:rsidR="000E63C0" w:rsidRPr="000E63C0" w:rsidRDefault="000E63C0">
            <w:pPr>
              <w:widowControl w:val="0"/>
              <w:spacing w:line="240" w:lineRule="auto"/>
              <w:rPr>
                <w:rFonts w:ascii="Arial" w:hAnsi="Arial" w:cs="Arial" w:hint="eastAsia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05/06/2024</w:t>
            </w:r>
          </w:p>
        </w:tc>
      </w:tr>
      <w:tr w:rsidR="000E63C0" w14:paraId="0127464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466B0" w14:textId="11FC213C" w:rsidR="000E63C0" w:rsidRPr="000E63C0" w:rsidRDefault="000E63C0">
            <w:pPr>
              <w:widowControl w:val="0"/>
              <w:spacing w:line="240" w:lineRule="auto"/>
              <w:rPr>
                <w:rFonts w:ascii="Arial" w:hAnsi="Arial" w:cs="Arial" w:hint="eastAsia"/>
                <w:sz w:val="21"/>
                <w:szCs w:val="21"/>
              </w:rPr>
            </w:pPr>
            <w:r w:rsidRPr="000E63C0">
              <w:rPr>
                <w:rFonts w:ascii="Arial" w:eastAsia="Arial" w:hAnsi="Arial" w:cs="Arial"/>
                <w:sz w:val="21"/>
                <w:szCs w:val="21"/>
              </w:rPr>
              <w:t xml:space="preserve">Keith </w:t>
            </w:r>
            <w:proofErr w:type="spellStart"/>
            <w:r w:rsidRPr="000E63C0">
              <w:rPr>
                <w:rFonts w:ascii="Arial" w:eastAsia="Arial" w:hAnsi="Arial" w:cs="Arial"/>
                <w:sz w:val="21"/>
                <w:szCs w:val="21"/>
              </w:rPr>
              <w:t>Portone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467EB" w14:textId="28665550" w:rsidR="000E63C0" w:rsidRPr="000E63C0" w:rsidRDefault="000E63C0">
            <w:pPr>
              <w:widowControl w:val="0"/>
              <w:spacing w:line="240" w:lineRule="auto"/>
              <w:rPr>
                <w:rFonts w:ascii="Arial" w:hAnsi="Arial" w:cs="Arial" w:hint="eastAsia"/>
                <w:sz w:val="21"/>
                <w:szCs w:val="21"/>
              </w:rPr>
            </w:pPr>
            <w:r w:rsidRPr="000E63C0">
              <w:rPr>
                <w:rFonts w:ascii="Arial" w:eastAsia="Arial" w:hAnsi="Arial" w:cs="Arial"/>
                <w:sz w:val="21"/>
                <w:szCs w:val="21"/>
              </w:rPr>
              <w:t>Project Manager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3977B" w14:textId="73A3B611" w:rsidR="000E63C0" w:rsidRPr="000E63C0" w:rsidRDefault="000E63C0">
            <w:pPr>
              <w:widowControl w:val="0"/>
              <w:spacing w:line="240" w:lineRule="auto"/>
              <w:rPr>
                <w:rFonts w:ascii="Arial" w:hAnsi="Arial" w:cs="Arial" w:hint="eastAsia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05/06/2024</w:t>
            </w:r>
          </w:p>
        </w:tc>
      </w:tr>
      <w:tr w:rsidR="000E63C0" w14:paraId="4A2BBD2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6B7" w14:textId="200ED4B8" w:rsidR="000E63C0" w:rsidRDefault="000E63C0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 w:rsidRPr="000E63C0">
              <w:rPr>
                <w:rFonts w:ascii="Arial" w:eastAsia="Arial" w:hAnsi="Arial" w:cs="Arial"/>
                <w:sz w:val="21"/>
                <w:szCs w:val="21"/>
              </w:rPr>
              <w:t>Minna Rah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ABAC3" w14:textId="1921B42C" w:rsidR="000E63C0" w:rsidRDefault="000E63C0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 w:rsidRPr="000E63C0">
              <w:rPr>
                <w:rFonts w:ascii="Arial" w:eastAsia="Arial" w:hAnsi="Arial" w:cs="Arial"/>
                <w:sz w:val="21"/>
                <w:szCs w:val="21"/>
              </w:rPr>
              <w:t>Lead BI Analyst</w:t>
            </w:r>
            <w:r w:rsidRPr="000E63C0">
              <w:rPr>
                <w:rFonts w:ascii="Arial" w:eastAsia="Arial" w:hAnsi="Arial" w:cs="Arial"/>
                <w:sz w:val="21"/>
                <w:szCs w:val="21"/>
              </w:rPr>
              <w:tab/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7D1E" w14:textId="0D2A2BA8" w:rsidR="000E63C0" w:rsidRPr="000E63C0" w:rsidRDefault="000E63C0">
            <w:pPr>
              <w:widowControl w:val="0"/>
              <w:spacing w:line="240" w:lineRule="auto"/>
              <w:rPr>
                <w:rFonts w:ascii="Arial" w:hAnsi="Arial" w:cs="Arial" w:hint="eastAsia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05/06/2024</w:t>
            </w:r>
          </w:p>
        </w:tc>
      </w:tr>
    </w:tbl>
    <w:p w14:paraId="24DDA74F" w14:textId="77777777" w:rsidR="00296D0B" w:rsidRDefault="00296D0B">
      <w:pPr>
        <w:rPr>
          <w:rFonts w:ascii="Arial" w:eastAsia="Arial" w:hAnsi="Arial" w:cs="Arial"/>
          <w:sz w:val="21"/>
          <w:szCs w:val="21"/>
        </w:rPr>
      </w:pPr>
    </w:p>
    <w:p w14:paraId="66684F06" w14:textId="5A825FFA" w:rsidR="00296D0B" w:rsidRPr="000E63C0" w:rsidRDefault="00000000">
      <w:pPr>
        <w:spacing w:line="360" w:lineRule="auto"/>
        <w:rPr>
          <w:rFonts w:ascii="Arial" w:hAnsi="Arial" w:cs="Arial" w:hint="eastAsia"/>
          <w:strike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0E63C0" w:rsidRPr="000E63C0">
        <w:rPr>
          <w:rFonts w:ascii="Arial" w:eastAsia="Arial" w:hAnsi="Arial" w:cs="Arial"/>
        </w:rPr>
        <w:t xml:space="preserve">Emma Santiago, Keith </w:t>
      </w:r>
      <w:proofErr w:type="spellStart"/>
      <w:r w:rsidR="000E63C0" w:rsidRPr="000E63C0">
        <w:rPr>
          <w:rFonts w:ascii="Arial" w:eastAsia="Arial" w:hAnsi="Arial" w:cs="Arial"/>
        </w:rPr>
        <w:t>Portone</w:t>
      </w:r>
      <w:proofErr w:type="spellEnd"/>
      <w:r w:rsidR="000E63C0" w:rsidRPr="000E63C0">
        <w:rPr>
          <w:rFonts w:ascii="Arial" w:eastAsia="Arial" w:hAnsi="Arial" w:cs="Arial"/>
        </w:rPr>
        <w:t>, Minna Rah</w:t>
      </w:r>
    </w:p>
    <w:p w14:paraId="4AAC8467" w14:textId="46424899" w:rsidR="00296D0B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Draft &gt; </w:t>
      </w:r>
      <w:r>
        <w:rPr>
          <w:rFonts w:ascii="Arial" w:eastAsia="Arial" w:hAnsi="Arial" w:cs="Arial"/>
          <w:highlight w:val="yellow"/>
        </w:rPr>
        <w:t>Under review</w:t>
      </w:r>
      <w:r>
        <w:rPr>
          <w:rFonts w:ascii="Arial" w:eastAsia="Arial" w:hAnsi="Arial" w:cs="Arial"/>
        </w:rPr>
        <w:t xml:space="preserve"> &gt; Implemented | Not implemented (Highlight </w:t>
      </w:r>
      <w:proofErr w:type="gramStart"/>
      <w:r>
        <w:rPr>
          <w:rFonts w:ascii="Arial" w:eastAsia="Arial" w:hAnsi="Arial" w:cs="Arial"/>
        </w:rPr>
        <w:t>current status</w:t>
      </w:r>
      <w:proofErr w:type="gramEnd"/>
      <w:r>
        <w:rPr>
          <w:rFonts w:ascii="Arial" w:eastAsia="Arial" w:hAnsi="Arial" w:cs="Arial"/>
        </w:rPr>
        <w:t>)</w:t>
      </w:r>
    </w:p>
    <w:p w14:paraId="57603A7C" w14:textId="77777777" w:rsidR="00296D0B" w:rsidRDefault="00296D0B">
      <w:pPr>
        <w:spacing w:line="360" w:lineRule="auto"/>
        <w:rPr>
          <w:rFonts w:ascii="Arial" w:eastAsia="Arial" w:hAnsi="Arial" w:cs="Arial"/>
        </w:rPr>
      </w:pPr>
    </w:p>
    <w:p w14:paraId="21B08370" w14:textId="2231DF75" w:rsidR="00296D0B" w:rsidRPr="000E63C0" w:rsidRDefault="00000000">
      <w:pPr>
        <w:spacing w:line="360" w:lineRule="auto"/>
        <w:rPr>
          <w:rFonts w:ascii="Arial" w:hAnsi="Arial" w:cs="Arial" w:hint="eastAsia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r w:rsidR="000E63C0">
        <w:rPr>
          <w:rFonts w:ascii="Arial" w:hAnsi="Arial" w:cs="Arial" w:hint="eastAsia"/>
        </w:rPr>
        <w:t xml:space="preserve">Delivered </w:t>
      </w:r>
    </w:p>
    <w:p w14:paraId="0BAF11BE" w14:textId="1C3086EC" w:rsidR="00296D0B" w:rsidRPr="000E63C0" w:rsidRDefault="00000000">
      <w:pPr>
        <w:spacing w:line="360" w:lineRule="auto"/>
        <w:rPr>
          <w:rFonts w:ascii="Arial" w:hAnsi="Arial" w:cs="Arial" w:hint="eastAsia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r w:rsidR="000E63C0">
        <w:rPr>
          <w:rFonts w:ascii="Arial" w:hAnsi="Arial" w:cs="Arial" w:hint="eastAsia"/>
        </w:rPr>
        <w:t xml:space="preserve">No secondary dataset </w:t>
      </w:r>
      <w:r w:rsidR="000E63C0">
        <w:rPr>
          <w:rFonts w:ascii="Arial" w:hAnsi="Arial" w:cs="Arial"/>
        </w:rPr>
        <w:t>available</w:t>
      </w:r>
    </w:p>
    <w:p w14:paraId="56486663" w14:textId="41E3E124" w:rsidR="00296D0B" w:rsidRDefault="00000000">
      <w:pPr>
        <w:pStyle w:val="Heading2"/>
        <w:spacing w:line="360" w:lineRule="auto"/>
        <w:rPr>
          <w:rFonts w:ascii="Arial" w:eastAsia="Arial" w:hAnsi="Arial" w:cs="Arial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</w:t>
      </w:r>
      <w:r w:rsidR="000E63C0">
        <w:rPr>
          <w:rFonts w:ascii="Arial" w:hAnsi="Arial" w:cs="Arial" w:hint="eastAsia"/>
          <w:color w:val="4A86E8"/>
          <w:sz w:val="22"/>
          <w:szCs w:val="22"/>
        </w:rPr>
        <w:t>:</w:t>
      </w:r>
      <w:r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  <w:r w:rsidR="000E63C0" w:rsidRPr="000E63C0">
        <w:rPr>
          <w:rFonts w:ascii="Arial" w:eastAsia="Arial" w:hAnsi="Arial" w:cs="Arial"/>
          <w:b w:val="0"/>
          <w:sz w:val="22"/>
          <w:szCs w:val="22"/>
        </w:rPr>
        <w:t>Used internally by team members (Ian Ortega, Sylvie Essa) to deliver insights to executives.</w:t>
      </w:r>
    </w:p>
    <w:p w14:paraId="328CBEEE" w14:textId="77777777" w:rsidR="00296D0B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5C857791" w14:textId="77777777" w:rsidR="00296D0B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96D0B" w14:paraId="59C5C469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8DDFB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893AB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296D0B" w14:paraId="54C36A0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CE051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700633AD" w14:textId="77777777" w:rsidR="00296D0B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97327" w14:textId="4B41BA73" w:rsidR="00296D0B" w:rsidRDefault="00C9633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C96333">
              <w:rPr>
                <w:rFonts w:ascii="Arial" w:eastAsia="Arial" w:hAnsi="Arial" w:cs="Arial"/>
              </w:rPr>
              <w:t>None specified, no existing dashboard to model after.</w:t>
            </w:r>
          </w:p>
        </w:tc>
      </w:tr>
      <w:tr w:rsidR="00296D0B" w14:paraId="1D31A58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72D43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5F204F4F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8015" w14:textId="68FD8933" w:rsidR="00296D0B" w:rsidRDefault="00C9633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C96333">
              <w:rPr>
                <w:rFonts w:ascii="Arial" w:eastAsia="Arial" w:hAnsi="Arial" w:cs="Arial"/>
              </w:rPr>
              <w:t xml:space="preserve">Limited to stakeholders: Emma Santiago, Keith </w:t>
            </w:r>
            <w:proofErr w:type="spellStart"/>
            <w:r w:rsidRPr="00C96333">
              <w:rPr>
                <w:rFonts w:ascii="Arial" w:eastAsia="Arial" w:hAnsi="Arial" w:cs="Arial"/>
              </w:rPr>
              <w:t>Portone</w:t>
            </w:r>
            <w:proofErr w:type="spellEnd"/>
            <w:r w:rsidRPr="00C96333">
              <w:rPr>
                <w:rFonts w:ascii="Arial" w:eastAsia="Arial" w:hAnsi="Arial" w:cs="Arial"/>
              </w:rPr>
              <w:t>, Minna Rah, Ian Ortega, Sylvie Essa.</w:t>
            </w:r>
          </w:p>
        </w:tc>
      </w:tr>
      <w:tr w:rsidR="00296D0B" w14:paraId="757E575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82EA5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14:paraId="13123A6C" w14:textId="77777777" w:rsidR="00296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809D7" w14:textId="315E5570" w:rsidR="00296D0B" w:rsidRDefault="00C9633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C96333">
              <w:rPr>
                <w:rFonts w:ascii="Arial" w:eastAsia="Arial" w:hAnsi="Arial" w:cs="Arial"/>
              </w:rPr>
              <w:t>Include data on number of calls, repeat calls, call type, market city, and date.</w:t>
            </w:r>
          </w:p>
        </w:tc>
      </w:tr>
      <w:tr w:rsidR="00296D0B" w14:paraId="781F470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8B2F1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and granularity</w:t>
            </w:r>
          </w:p>
          <w:p w14:paraId="1C258C6A" w14:textId="77777777" w:rsidR="00296D0B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6F36" w14:textId="2B7EDBBB" w:rsidR="00296D0B" w:rsidRDefault="00C9633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C96333">
              <w:rPr>
                <w:rFonts w:ascii="Arial" w:eastAsia="Arial" w:hAnsi="Arial" w:cs="Arial"/>
              </w:rPr>
              <w:t>Daily, weekly, monthly, quarterly, yearly timescales. Default to last 30 days.</w:t>
            </w:r>
          </w:p>
        </w:tc>
      </w:tr>
    </w:tbl>
    <w:p w14:paraId="62F3C9C7" w14:textId="77777777" w:rsidR="00296D0B" w:rsidRDefault="00296D0B">
      <w:pPr>
        <w:rPr>
          <w:rFonts w:ascii="Arial" w:eastAsia="Arial" w:hAnsi="Arial" w:cs="Arial"/>
        </w:rPr>
      </w:pPr>
    </w:p>
    <w:p w14:paraId="10B5D4D3" w14:textId="77777777" w:rsidR="003331D4" w:rsidRDefault="003331D4">
      <w:pPr>
        <w:pStyle w:val="Heading1"/>
        <w:rPr>
          <w:rFonts w:ascii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</w:p>
    <w:p w14:paraId="3D90BE05" w14:textId="56839346" w:rsidR="00296D0B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r>
        <w:rPr>
          <w:rFonts w:ascii="Arial" w:eastAsia="Arial" w:hAnsi="Arial" w:cs="Arial"/>
          <w:b/>
          <w:color w:val="4A86E8"/>
          <w:sz w:val="28"/>
          <w:szCs w:val="28"/>
        </w:rPr>
        <w:t>Metrics and Charts</w:t>
      </w:r>
    </w:p>
    <w:p w14:paraId="74D6A0C7" w14:textId="77777777" w:rsidR="00296D0B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68E2DFC3" w14:textId="77777777" w:rsidR="00296D0B" w:rsidRDefault="00000000">
      <w:pPr>
        <w:pStyle w:val="Heading3"/>
        <w:rPr>
          <w:rFonts w:ascii="Arial" w:eastAsia="Arial" w:hAnsi="Arial" w:cs="Arial"/>
        </w:rPr>
      </w:pPr>
      <w:bookmarkStart w:id="4" w:name="_76z1lacqn0n" w:colFirst="0" w:colLast="0"/>
      <w:bookmarkEnd w:id="4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96D0B" w14:paraId="387C4748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F2437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D2CCA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296D0B" w14:paraId="0367ECD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5F6A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41936" w14:textId="0892FF5C" w:rsidR="00296D0B" w:rsidRDefault="003331D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331D4">
              <w:rPr>
                <w:rFonts w:ascii="Arial" w:eastAsia="Arial" w:hAnsi="Arial" w:cs="Arial"/>
              </w:rPr>
              <w:t>Repeat Calls Trends</w:t>
            </w:r>
          </w:p>
        </w:tc>
      </w:tr>
      <w:tr w:rsidR="00296D0B" w14:paraId="691AEF0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57468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177F8922" w14:textId="77777777" w:rsidR="00296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C9E8B" w14:textId="7B28F01E" w:rsidR="00296D0B" w:rsidRDefault="003331D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331D4">
              <w:rPr>
                <w:rFonts w:ascii="Arial" w:eastAsia="Arial" w:hAnsi="Arial" w:cs="Arial"/>
              </w:rPr>
              <w:t>Line chart</w:t>
            </w:r>
          </w:p>
        </w:tc>
      </w:tr>
      <w:tr w:rsidR="00296D0B" w14:paraId="357B8D2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7951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2F4B04D9" w14:textId="77777777" w:rsidR="00296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5CC4D" w14:textId="4D768C34" w:rsidR="00296D0B" w:rsidRDefault="003331D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331D4">
              <w:rPr>
                <w:rFonts w:ascii="Arial" w:eastAsia="Arial" w:hAnsi="Arial" w:cs="Arial"/>
              </w:rPr>
              <w:t>Date (weekly, monthly, quarterly)</w:t>
            </w:r>
          </w:p>
        </w:tc>
      </w:tr>
      <w:tr w:rsidR="00296D0B" w14:paraId="7BB6676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2C94A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1A50F799" w14:textId="77777777" w:rsidR="00296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768A6" w14:textId="5835C3DF" w:rsidR="00296D0B" w:rsidRDefault="003331D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331D4">
              <w:rPr>
                <w:rFonts w:ascii="Arial" w:eastAsia="Arial" w:hAnsi="Arial" w:cs="Arial"/>
              </w:rPr>
              <w:t>Number of repeat calls</w:t>
            </w:r>
          </w:p>
        </w:tc>
      </w:tr>
    </w:tbl>
    <w:p w14:paraId="1FA96549" w14:textId="77777777" w:rsidR="00296D0B" w:rsidRDefault="00296D0B">
      <w:pPr>
        <w:rPr>
          <w:rFonts w:ascii="Arial" w:eastAsia="Arial" w:hAnsi="Arial" w:cs="Arial"/>
        </w:rPr>
      </w:pPr>
    </w:p>
    <w:p w14:paraId="409F6208" w14:textId="77777777" w:rsidR="00296D0B" w:rsidRDefault="00000000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96D0B" w14:paraId="53BC9FDC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0B5CE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B8511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296D0B" w14:paraId="7507200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DAE17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C62CC" w14:textId="112C1742" w:rsidR="00296D0B" w:rsidRDefault="003331D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331D4">
              <w:rPr>
                <w:rFonts w:ascii="Arial" w:eastAsia="Arial" w:hAnsi="Arial" w:cs="Arial"/>
              </w:rPr>
              <w:t>Repeat Calls by Market and Problem Type</w:t>
            </w:r>
          </w:p>
        </w:tc>
      </w:tr>
      <w:tr w:rsidR="00296D0B" w14:paraId="728C6DB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46005" w14:textId="77777777" w:rsidR="00296D0B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7EC4718F" w14:textId="77777777" w:rsidR="00296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81AB" w14:textId="0745CE4A" w:rsidR="00296D0B" w:rsidRDefault="003331D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331D4">
              <w:rPr>
                <w:rFonts w:ascii="Arial" w:eastAsia="Arial" w:hAnsi="Arial" w:cs="Arial"/>
              </w:rPr>
              <w:t>Stacked bar chart</w:t>
            </w:r>
          </w:p>
        </w:tc>
      </w:tr>
      <w:tr w:rsidR="00296D0B" w14:paraId="4130DB7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AC5BA" w14:textId="77777777" w:rsidR="00296D0B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056030F0" w14:textId="77777777" w:rsidR="00296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21BC9" w14:textId="24B8246D" w:rsidR="00296D0B" w:rsidRDefault="003331D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331D4">
              <w:rPr>
                <w:rFonts w:ascii="Arial" w:eastAsia="Arial" w:hAnsi="Arial" w:cs="Arial"/>
              </w:rPr>
              <w:t>Market city, Problem type</w:t>
            </w:r>
          </w:p>
        </w:tc>
      </w:tr>
      <w:tr w:rsidR="00296D0B" w14:paraId="4BAD67F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132B7" w14:textId="77777777" w:rsidR="00296D0B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4DE343F6" w14:textId="77777777" w:rsidR="00296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31806" w14:textId="740CA1D6" w:rsidR="00296D0B" w:rsidRDefault="003331D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331D4">
              <w:rPr>
                <w:rFonts w:ascii="Arial" w:eastAsia="Arial" w:hAnsi="Arial" w:cs="Arial"/>
              </w:rPr>
              <w:t>Number of repeat calls</w:t>
            </w:r>
          </w:p>
        </w:tc>
      </w:tr>
    </w:tbl>
    <w:p w14:paraId="4881F533" w14:textId="77777777" w:rsidR="00296D0B" w:rsidRPr="003331D4" w:rsidRDefault="00296D0B">
      <w:pPr>
        <w:rPr>
          <w:rFonts w:ascii="Arial" w:hAnsi="Arial" w:cs="Arial" w:hint="eastAsia"/>
        </w:rPr>
      </w:pPr>
    </w:p>
    <w:p w14:paraId="3CA8704E" w14:textId="77777777" w:rsidR="00296D0B" w:rsidRDefault="00000000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96D0B" w14:paraId="74882FAD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944D1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1CFA8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296D0B" w14:paraId="7054B91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A0346" w14:textId="77777777" w:rsidR="00296D0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C5EFB" w14:textId="1B719D6B" w:rsidR="00296D0B" w:rsidRDefault="003331D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331D4">
              <w:rPr>
                <w:rFonts w:ascii="Arial" w:eastAsia="Arial" w:hAnsi="Arial" w:cs="Arial"/>
              </w:rPr>
              <w:t>Repeat Calls by First Contact Date</w:t>
            </w:r>
          </w:p>
        </w:tc>
      </w:tr>
      <w:tr w:rsidR="00296D0B" w14:paraId="383AAFB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EB05A" w14:textId="77777777" w:rsidR="00296D0B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4ED061A8" w14:textId="77777777" w:rsidR="00296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F58B4" w14:textId="435B5238" w:rsidR="00296D0B" w:rsidRDefault="003331D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331D4">
              <w:rPr>
                <w:rFonts w:ascii="Arial" w:eastAsia="Arial" w:hAnsi="Arial" w:cs="Arial"/>
              </w:rPr>
              <w:t>Line chart</w:t>
            </w:r>
          </w:p>
        </w:tc>
      </w:tr>
      <w:tr w:rsidR="00296D0B" w14:paraId="3C64367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47792" w14:textId="77777777" w:rsidR="00296D0B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151BDF54" w14:textId="77777777" w:rsidR="00296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35156" w14:textId="5361719D" w:rsidR="00296D0B" w:rsidRDefault="003331D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331D4">
              <w:rPr>
                <w:rFonts w:ascii="Arial" w:eastAsia="Arial" w:hAnsi="Arial" w:cs="Arial"/>
              </w:rPr>
              <w:t>Date</w:t>
            </w:r>
          </w:p>
        </w:tc>
      </w:tr>
      <w:tr w:rsidR="00296D0B" w14:paraId="45D9AC7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983F6" w14:textId="77777777" w:rsidR="00296D0B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15985853" w14:textId="77777777" w:rsidR="00296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279F" w14:textId="097BD0CB" w:rsidR="00296D0B" w:rsidRDefault="003331D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331D4">
              <w:rPr>
                <w:rFonts w:ascii="Arial" w:eastAsia="Arial" w:hAnsi="Arial" w:cs="Arial"/>
              </w:rPr>
              <w:t>Number of repeat calls</w:t>
            </w:r>
          </w:p>
        </w:tc>
      </w:tr>
    </w:tbl>
    <w:p w14:paraId="4ABA49CA" w14:textId="77777777" w:rsidR="00296D0B" w:rsidRDefault="00296D0B">
      <w:pPr>
        <w:rPr>
          <w:rFonts w:ascii="Arial" w:eastAsia="Arial" w:hAnsi="Arial" w:cs="Arial"/>
        </w:rPr>
      </w:pPr>
    </w:p>
    <w:p w14:paraId="67ADAE2F" w14:textId="77777777" w:rsidR="00296D0B" w:rsidRDefault="00000000">
      <w:pPr>
        <w:pStyle w:val="Heading3"/>
        <w:rPr>
          <w:rFonts w:ascii="Arial" w:eastAsia="Arial" w:hAnsi="Arial" w:cs="Arial"/>
        </w:rPr>
      </w:pPr>
      <w:bookmarkStart w:id="7" w:name="_77pzt227iwoc" w:colFirst="0" w:colLast="0"/>
      <w:bookmarkEnd w:id="7"/>
      <w:r>
        <w:rPr>
          <w:rFonts w:ascii="Arial" w:eastAsia="Arial" w:hAnsi="Arial" w:cs="Arial"/>
        </w:rPr>
        <w:t>Dashboard mockup</w:t>
      </w:r>
    </w:p>
    <w:p w14:paraId="5D849616" w14:textId="1AEBDE86" w:rsidR="00296D0B" w:rsidRDefault="003331D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24A168" wp14:editId="00E571DF">
            <wp:extent cx="6858000" cy="3857625"/>
            <wp:effectExtent l="0" t="0" r="0" b="9525"/>
            <wp:docPr id="788619200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19200" name="Picture 1" descr="A close-up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C35D" w14:textId="77777777" w:rsidR="003331D4" w:rsidRDefault="003331D4">
      <w:pPr>
        <w:rPr>
          <w:rFonts w:ascii="Arial" w:hAnsi="Arial" w:cs="Arial"/>
        </w:rPr>
      </w:pPr>
    </w:p>
    <w:p w14:paraId="2027BF63" w14:textId="77777777" w:rsidR="003331D4" w:rsidRPr="003331D4" w:rsidRDefault="003331D4" w:rsidP="003331D4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r w:rsidRPr="003331D4">
        <w:rPr>
          <w:rFonts w:ascii="Arial" w:eastAsia="Arial" w:hAnsi="Arial" w:cs="Arial"/>
          <w:b/>
          <w:color w:val="4A86E8"/>
          <w:sz w:val="28"/>
          <w:szCs w:val="28"/>
        </w:rPr>
        <w:t>Next steps:</w:t>
      </w:r>
    </w:p>
    <w:p w14:paraId="2FE5FECD" w14:textId="77777777" w:rsidR="003331D4" w:rsidRPr="003331D4" w:rsidRDefault="003331D4" w:rsidP="003331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331D4">
        <w:rPr>
          <w:rFonts w:ascii="Times New Roman" w:eastAsia="Times New Roman" w:hAnsi="Times New Roman" w:cs="Times New Roman"/>
          <w:sz w:val="24"/>
          <w:szCs w:val="24"/>
          <w:lang w:val="en-US"/>
        </w:rPr>
        <w:t>Review these documents to ensure all relevant details are included.</w:t>
      </w:r>
    </w:p>
    <w:p w14:paraId="256CBD0A" w14:textId="77777777" w:rsidR="003331D4" w:rsidRPr="003331D4" w:rsidRDefault="003331D4" w:rsidP="003331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331D4">
        <w:rPr>
          <w:rFonts w:ascii="Times New Roman" w:eastAsia="Times New Roman" w:hAnsi="Times New Roman" w:cs="Times New Roman"/>
          <w:sz w:val="24"/>
          <w:szCs w:val="24"/>
          <w:lang w:val="en-US"/>
        </w:rPr>
        <w:t>Identify any missing information or follow-up questions for stakeholders.</w:t>
      </w:r>
    </w:p>
    <w:p w14:paraId="579CF5CF" w14:textId="77777777" w:rsidR="003331D4" w:rsidRPr="003331D4" w:rsidRDefault="003331D4" w:rsidP="003331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331D4">
        <w:rPr>
          <w:rFonts w:ascii="Times New Roman" w:eastAsia="Times New Roman" w:hAnsi="Times New Roman" w:cs="Times New Roman"/>
          <w:sz w:val="24"/>
          <w:szCs w:val="24"/>
          <w:lang w:val="en-US"/>
        </w:rPr>
        <w:t>Develop a timeline and detailed plan for executing each phase of the project.</w:t>
      </w:r>
    </w:p>
    <w:p w14:paraId="3EC704A1" w14:textId="77777777" w:rsidR="003331D4" w:rsidRPr="003331D4" w:rsidRDefault="003331D4">
      <w:pPr>
        <w:rPr>
          <w:rFonts w:ascii="Arial" w:hAnsi="Arial" w:cs="Arial" w:hint="eastAsia"/>
          <w:lang w:val="en-US"/>
        </w:rPr>
      </w:pPr>
    </w:p>
    <w:sectPr w:rsidR="003331D4" w:rsidRPr="003331D4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789D334-3CE0-4939-84B0-861638822079}"/>
    <w:embedBold r:id="rId2" w:fontKey="{C967C49E-9B00-4D2F-8C6C-0AA37977D4C7}"/>
    <w:embedItalic r:id="rId3" w:fontKey="{6A4D9CD3-BDFA-45A0-A235-BCA0E9763926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rebuchet MS">
    <w:panose1 w:val="020B0603020202020204"/>
    <w:charset w:val="00"/>
    <w:family w:val="auto"/>
    <w:pitch w:val="default"/>
    <w:embedRegular r:id="rId4" w:fontKey="{C974763F-EBF6-4E81-BC37-0E081973C48E}"/>
    <w:embedBold r:id="rId5" w:fontKey="{78BCF632-B66A-4124-9063-C51999A3E790}"/>
    <w:embedItalic r:id="rId6" w:fontKey="{363A6A07-589B-4FAE-BC23-410615EDD44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8715AACC-9C8E-46F3-BC02-42BC0141C9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A0813A5-D891-444A-A230-447BAD0219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372476"/>
    <w:multiLevelType w:val="multilevel"/>
    <w:tmpl w:val="E244C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5951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D0B"/>
    <w:rsid w:val="000E63C0"/>
    <w:rsid w:val="00296D0B"/>
    <w:rsid w:val="003331D4"/>
    <w:rsid w:val="009720EB"/>
    <w:rsid w:val="00C96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59C55"/>
  <w15:docId w15:val="{2BF131C9-0240-4F0C-A523-9A26B9715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Theme="minorEastAsia" w:hAnsi="Roboto" w:cs="Roboto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eastAsia="Roboto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333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4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1546</TotalTime>
  <Pages>3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Angus Man</cp:lastModifiedBy>
  <cp:revision>2</cp:revision>
  <dcterms:created xsi:type="dcterms:W3CDTF">2024-06-05T12:05:00Z</dcterms:created>
  <dcterms:modified xsi:type="dcterms:W3CDTF">2024-06-07T10:31:00Z</dcterms:modified>
</cp:coreProperties>
</file>