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Design Document </w:t>
        <w:tab/>
        <w:tab/>
        <w:tab/>
        <w:t xml:space="preserve">Angus Cowan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 robotic motor that will move an arm to a precise distance from the saw blade to allow for fast and accurate cuts.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purpose of this robot will be to optimize the efficiency of a saw. To accomplish this, the robot will have a moveable arm, and an application that can accept a desired length. The Arm will be connected to a simple motor that can move to a very accurate distance from the saw blade. This will allow the workers to quickly type in a distance and then immediately cut the material to the desired length. This will eliminate the time consuming process of attempting to secure the material at an exact distance from the blade.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Drawings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drawing>
          <wp:inline distB="114300" distT="114300" distL="114300" distR="114300">
            <wp:extent cx="1798864" cy="3148013"/>
            <wp:effectExtent b="0" l="0" r="0" t="0"/>
            <wp:docPr descr="topView.jpg" id="2" name="image03.jpg"/>
            <a:graphic>
              <a:graphicData uri="http://schemas.openxmlformats.org/drawingml/2006/picture">
                <pic:pic>
                  <pic:nvPicPr>
                    <pic:cNvPr descr="topView.jpg" id="0" name="image03.jpg"/>
                    <pic:cNvPicPr preferRelativeResize="0"/>
                  </pic:nvPicPr>
                  <pic:blipFill>
                    <a:blip r:embed="rId5"/>
                    <a:srcRect b="0" l="0" r="0" t="0"/>
                    <a:stretch>
                      <a:fillRect/>
                    </a:stretch>
                  </pic:blipFill>
                  <pic:spPr>
                    <a:xfrm>
                      <a:off x="0" y="0"/>
                      <a:ext cx="1798864" cy="3148013"/>
                    </a:xfrm>
                    <a:prstGeom prst="rect"/>
                    <a:ln/>
                  </pic:spPr>
                </pic:pic>
              </a:graphicData>
            </a:graphic>
          </wp:inline>
        </w:drawing>
      </w:r>
      <w:r w:rsidDel="00000000" w:rsidR="00000000" w:rsidRPr="00000000">
        <w:rPr>
          <w:rtl w:val="0"/>
        </w:rPr>
        <w:tab/>
        <w:tab/>
        <w:tab/>
      </w:r>
      <w:r w:rsidDel="00000000" w:rsidR="00000000" w:rsidRPr="00000000">
        <w:drawing>
          <wp:inline distB="114300" distT="114300" distL="114300" distR="114300">
            <wp:extent cx="1824038" cy="3227831"/>
            <wp:effectExtent b="0" l="0" r="0" t="0"/>
            <wp:docPr descr="application.jpg" id="1" name="image01.jpg"/>
            <a:graphic>
              <a:graphicData uri="http://schemas.openxmlformats.org/drawingml/2006/picture">
                <pic:pic>
                  <pic:nvPicPr>
                    <pic:cNvPr descr="application.jpg" id="0" name="image01.jpg"/>
                    <pic:cNvPicPr preferRelativeResize="0"/>
                  </pic:nvPicPr>
                  <pic:blipFill>
                    <a:blip r:embed="rId6"/>
                    <a:srcRect b="0" l="0" r="0" t="0"/>
                    <a:stretch>
                      <a:fillRect/>
                    </a:stretch>
                  </pic:blipFill>
                  <pic:spPr>
                    <a:xfrm>
                      <a:off x="0" y="0"/>
                      <a:ext cx="1824038" cy="3227831"/>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s>
</file>