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3F5A61">
          <w:pPr>
            <w:pStyle w:val="12"/>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3F5A61">
          <w:pPr>
            <w:pStyle w:val="21"/>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w:t>
      </w:r>
      <w:proofErr w:type="gramStart"/>
      <w:r w:rsidRPr="00583A76">
        <w:rPr>
          <w:rFonts w:ascii="Times New Roman" w:eastAsiaTheme="minorEastAsia" w:hAnsi="Times New Roman" w:hint="eastAsia"/>
          <w:szCs w:val="22"/>
        </w:rPr>
        <w:t>浩</w:t>
      </w:r>
      <w:proofErr w:type="gramEnd"/>
      <w:r w:rsidRPr="00583A76">
        <w:rPr>
          <w:rFonts w:ascii="Times New Roman" w:eastAsiaTheme="minorEastAsia" w:hAnsi="Times New Roman" w:hint="eastAsia"/>
          <w:szCs w:val="22"/>
        </w:rPr>
        <w:t>、张政勋、王正飞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w:t>
      </w:r>
      <w:proofErr w:type="gramStart"/>
      <w:r w:rsidRPr="00583A76">
        <w:rPr>
          <w:rFonts w:ascii="Times New Roman" w:eastAsiaTheme="minorEastAsia" w:hAnsi="Times New Roman" w:hint="eastAsia"/>
          <w:szCs w:val="22"/>
        </w:rPr>
        <w:t>抵销</w:t>
      </w:r>
      <w:proofErr w:type="gramEnd"/>
      <w:r w:rsidRPr="00583A76">
        <w:rPr>
          <w:rFonts w:ascii="Times New Roman" w:eastAsiaTheme="minorEastAsia" w:hAnsi="Times New Roman" w:hint="eastAsia"/>
          <w:szCs w:val="22"/>
        </w:rPr>
        <w:t>、合同更新等法律制度，最终取得一方对另一方的一个数额的净债权或净债务，如市场交易者之间，可能互有内容相同，方向相反的多笔交易，在结算或结束交易时，可以将各方债权在相等数额内</w:t>
      </w:r>
      <w:proofErr w:type="gramStart"/>
      <w:r w:rsidRPr="00583A76">
        <w:rPr>
          <w:rFonts w:ascii="Times New Roman" w:eastAsiaTheme="minorEastAsia" w:hAnsi="Times New Roman" w:hint="eastAsia"/>
          <w:szCs w:val="22"/>
        </w:rPr>
        <w:t>抵</w:t>
      </w:r>
      <w:proofErr w:type="gramEnd"/>
      <w:r w:rsidRPr="00583A76">
        <w:rPr>
          <w:rFonts w:ascii="Times New Roman" w:eastAsiaTheme="minorEastAsia" w:hAnsi="Times New Roman" w:hint="eastAsia"/>
          <w:szCs w:val="22"/>
        </w:rPr>
        <w:t>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proofErr w:type="gramStart"/>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w:t>
      </w:r>
      <w:proofErr w:type="gramEnd"/>
      <w:r w:rsidRPr="0063737A">
        <w:rPr>
          <w:rFonts w:ascii="Times New Roman" w:hAnsi="Times New Roman" w:cs="Times New Roman" w:hint="eastAsia"/>
        </w:rPr>
        <w:t xml:space="preserve">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w:t>
      </w:r>
      <w:proofErr w:type="spellStart"/>
      <w:r w:rsidRPr="00583A76">
        <w:rPr>
          <w:rFonts w:ascii="Songti SC" w:eastAsia="Songti SC" w:hAnsi="Songti SC"/>
        </w:rPr>
        <w:t>Intellij</w:t>
      </w:r>
      <w:proofErr w:type="spellEnd"/>
      <w:r w:rsidRPr="00583A76">
        <w:rPr>
          <w:rFonts w:ascii="Songti SC" w:eastAsia="Songti SC" w:hAnsi="Songti SC"/>
        </w:rPr>
        <w:t xml:space="preserve">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0"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0"/>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w:t>
            </w:r>
            <w:proofErr w:type="gramStart"/>
            <w:r>
              <w:rPr>
                <w:rFonts w:hint="eastAsia"/>
              </w:rPr>
              <w:t>值方式</w:t>
            </w:r>
            <w:proofErr w:type="gramEnd"/>
            <w:r>
              <w:rPr>
                <w:rFonts w:hint="eastAsia"/>
              </w:rPr>
              <w:t>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1"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2" w:name="_Toc514947012"/>
      <w:r w:rsidRPr="000D5B54">
        <w:rPr>
          <w:rFonts w:ascii="黑体" w:eastAsia="黑体" w:hAnsi="黑体" w:hint="eastAsia"/>
          <w:bCs w:val="0"/>
          <w:sz w:val="28"/>
        </w:rPr>
        <w:t>（五）人工处理过程</w:t>
      </w:r>
      <w:bookmarkEnd w:id="22"/>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4947013"/>
      <w:r w:rsidRPr="000D5B54">
        <w:rPr>
          <w:rFonts w:ascii="黑体" w:eastAsia="黑体" w:hAnsi="黑体" w:hint="eastAsia"/>
          <w:bCs w:val="0"/>
          <w:sz w:val="28"/>
        </w:rPr>
        <w:t>（六）尚未解决的问题</w:t>
      </w:r>
      <w:bookmarkEnd w:id="23"/>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4"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4"/>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5"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5"/>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proofErr w:type="spellStart"/>
      <w:r w:rsidRPr="004F4152">
        <w:rPr>
          <w:rFonts w:ascii="Times New Roman" w:hAnsi="Times New Roman" w:cs="Times New Roman" w:hint="eastAsia"/>
        </w:rPr>
        <w:t>MySQL</w:t>
      </w:r>
      <w:proofErr w:type="spellEnd"/>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6"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6"/>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proofErr w:type="gramStart"/>
            <w:r w:rsidRPr="00690843">
              <w:rPr>
                <w:rFonts w:ascii="Times New Roman" w:hAnsi="Times New Roman" w:cs="Times New Roman" w:hint="eastAsia"/>
              </w:rPr>
              <w:t>充值表</w:t>
            </w:r>
            <w:proofErr w:type="gramEnd"/>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06FB648A" w:rsidR="000D5B54" w:rsidRPr="000D5B54" w:rsidRDefault="00D46A53" w:rsidP="000D5B54">
      <w:pPr>
        <w:spacing w:line="360" w:lineRule="auto"/>
        <w:ind w:firstLineChars="200" w:firstLine="480"/>
        <w:rPr>
          <w:rFonts w:ascii="Times New Roman" w:eastAsiaTheme="minorEastAsia" w:hAnsi="Times New Roman" w:cs="Times New Roman"/>
          <w:szCs w:val="22"/>
        </w:rPr>
      </w:pPr>
      <w:r w:rsidRPr="00D46A53">
        <w:rPr>
          <w:noProof/>
        </w:rPr>
        <w:t xml:space="preserve"> </w:t>
      </w:r>
      <w:r>
        <w:rPr>
          <w:noProof/>
        </w:rPr>
        <w:drawing>
          <wp:inline distT="0" distB="0" distL="0" distR="0" wp14:anchorId="62D5A659" wp14:editId="395B849E">
            <wp:extent cx="4819898" cy="22734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898" cy="2273417"/>
                    </a:xfrm>
                    <a:prstGeom prst="rect">
                      <a:avLst/>
                    </a:prstGeom>
                  </pic:spPr>
                </pic:pic>
              </a:graphicData>
            </a:graphic>
          </wp:inline>
        </w:drawing>
      </w: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7"/>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8"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8"/>
    </w:p>
    <w:p w14:paraId="1A18E151" w14:textId="77777777" w:rsidR="000D5B54" w:rsidRDefault="000D5B54" w:rsidP="000D5B54">
      <w:pPr>
        <w:pStyle w:val="ae"/>
        <w:numPr>
          <w:ilvl w:val="0"/>
          <w:numId w:val="3"/>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291B1745"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pPr>
              <w:jc w:val="center"/>
              <w:rPr>
                <w:b/>
                <w:bCs/>
              </w:rPr>
            </w:pPr>
            <w:r>
              <w:rPr>
                <w:b/>
                <w:bCs/>
              </w:rPr>
              <w:t>备注</w:t>
            </w:r>
          </w:p>
        </w:tc>
      </w:tr>
      <w:tr w:rsidR="000D5B54" w14:paraId="3686918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11F6B30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
              <w:t>主键</w:t>
            </w:r>
          </w:p>
        </w:tc>
      </w:tr>
      <w:tr w:rsidR="000D5B54" w14:paraId="11A538FC"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F2A20B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tc>
      </w:tr>
      <w:tr w:rsidR="000D5B54" w14:paraId="146E3C0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tc>
      </w:tr>
      <w:tr w:rsidR="000D5B54" w14:paraId="2DBD494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
              <w:t>单位：元</w:t>
            </w:r>
            <w:r>
              <w:br/>
              <w:t>保留两位小数</w:t>
            </w:r>
          </w:p>
        </w:tc>
      </w:tr>
      <w:tr w:rsidR="000D5B54" w14:paraId="5E39A5B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
              <w:t>0-</w:t>
            </w:r>
            <w:proofErr w:type="gramStart"/>
            <w:r>
              <w:t>微信</w:t>
            </w:r>
            <w:proofErr w:type="gramEnd"/>
            <w:r>
              <w:br/>
              <w:t>1-支付宝</w:t>
            </w:r>
          </w:p>
        </w:tc>
      </w:tr>
      <w:tr w:rsidR="000D5B54" w14:paraId="6B9E94B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DE4E25" w14:textId="0403148C" w:rsidR="000D5B54" w:rsidRDefault="009432AC">
            <w:proofErr w:type="spellStart"/>
            <w:r>
              <w:t>requestS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8C193"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D6FFF6" w14:textId="3EC7AD65"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67F39" w14:textId="46822195"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B751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8B759" w14:textId="5EC90CB8" w:rsidR="000D5B54" w:rsidRDefault="000D5B54" w:rsidP="009432AC">
            <w:r>
              <w:t>若为</w:t>
            </w:r>
            <w:r w:rsidR="009432AC">
              <w:t>0</w:t>
            </w:r>
            <w:r>
              <w:t>，进行缓存</w:t>
            </w:r>
          </w:p>
        </w:tc>
      </w:tr>
    </w:tbl>
    <w:p w14:paraId="3DBB2F74" w14:textId="77777777" w:rsidR="000D5B54" w:rsidRDefault="000D5B54" w:rsidP="000D5B54">
      <w:pPr>
        <w:numPr>
          <w:ilvl w:val="0"/>
          <w:numId w:val="3"/>
        </w:numPr>
        <w:shd w:val="clear" w:color="auto" w:fill="FFFFFF"/>
        <w:ind w:left="0"/>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29"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29"/>
    </w:p>
    <w:p w14:paraId="2DDCB65F" w14:textId="77777777" w:rsidR="000D5B54" w:rsidRDefault="000D5B54" w:rsidP="000D5B54">
      <w:pPr>
        <w:pStyle w:val="ae"/>
        <w:numPr>
          <w:ilvl w:val="0"/>
          <w:numId w:val="4"/>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6A14627A"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pPr>
              <w:jc w:val="center"/>
              <w:rPr>
                <w:b/>
                <w:bCs/>
              </w:rPr>
            </w:pPr>
            <w:r>
              <w:rPr>
                <w:b/>
                <w:bCs/>
              </w:rPr>
              <w:t>备注</w:t>
            </w:r>
          </w:p>
        </w:tc>
      </w:tr>
      <w:tr w:rsidR="000D5B54" w14:paraId="6B5D057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20AA79EC"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
              <w:t>主键</w:t>
            </w:r>
          </w:p>
        </w:tc>
      </w:tr>
      <w:tr w:rsidR="000D5B54" w14:paraId="6A69F484"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0D8478D6"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tc>
      </w:tr>
      <w:tr w:rsidR="000D5B54" w14:paraId="34C9F7C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tc>
      </w:tr>
      <w:tr w:rsidR="000D5B54" w14:paraId="5A073FA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
              <w:t>单位：元</w:t>
            </w:r>
            <w:r>
              <w:br/>
              <w:t>保留两位小数</w:t>
            </w:r>
          </w:p>
        </w:tc>
      </w:tr>
      <w:tr w:rsidR="000D5B54" w14:paraId="249DA057"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
              <w:lastRenderedPageBreak/>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
              <w:t>0-</w:t>
            </w:r>
            <w:proofErr w:type="gramStart"/>
            <w:r>
              <w:t>微信</w:t>
            </w:r>
            <w:proofErr w:type="gramEnd"/>
            <w:r>
              <w:br/>
              <w:t>1-支付宝</w:t>
            </w:r>
          </w:p>
        </w:tc>
      </w:tr>
      <w:tr w:rsidR="000D5B54" w14:paraId="18E266F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759ED2" w14:textId="7A94724F" w:rsidR="000D5B54" w:rsidRDefault="00AE33AA">
            <w:proofErr w:type="spellStart"/>
            <w:r>
              <w:t>requestS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5ACB50"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367AA1" w14:textId="2C36E3C4"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0B3FAB" w14:textId="60EA7B93"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963A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3D974F" w14:textId="511D7EF4" w:rsidR="000D5B54" w:rsidRDefault="000D5B54" w:rsidP="00AE33AA">
            <w:r>
              <w:t>若为</w:t>
            </w:r>
            <w:r w:rsidR="00AE33AA">
              <w:t>0</w:t>
            </w:r>
            <w:r>
              <w:t>，进行缓存</w:t>
            </w:r>
          </w:p>
        </w:tc>
      </w:tr>
    </w:tbl>
    <w:p w14:paraId="40953DEA" w14:textId="77777777" w:rsidR="000D5B54" w:rsidRDefault="000D5B54" w:rsidP="000D5B54">
      <w:pPr>
        <w:numPr>
          <w:ilvl w:val="0"/>
          <w:numId w:val="4"/>
        </w:numPr>
        <w:shd w:val="clear" w:color="auto" w:fill="FFFFFF"/>
        <w:ind w:left="0"/>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0"/>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360"/>
        <w:gridCol w:w="1230"/>
        <w:gridCol w:w="804"/>
        <w:gridCol w:w="1494"/>
        <w:gridCol w:w="1858"/>
      </w:tblGrid>
      <w:tr w:rsidR="004A02CA" w:rsidRPr="004A02CA" w14:paraId="6334B40A" w14:textId="77777777" w:rsidTr="004A02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4A02CA">
            <w:pPr>
              <w:jc w:val="center"/>
              <w:rPr>
                <w:b/>
                <w:bCs/>
              </w:rPr>
            </w:pPr>
            <w:r w:rsidRPr="00AE33AA">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4A02CA">
            <w:pPr>
              <w:jc w:val="center"/>
              <w:rPr>
                <w:b/>
                <w:bCs/>
              </w:rPr>
            </w:pPr>
            <w:r w:rsidRPr="00AE33AA">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4A02CA">
            <w:pPr>
              <w:jc w:val="center"/>
              <w:rPr>
                <w:b/>
                <w:bCs/>
              </w:rPr>
            </w:pPr>
            <w:r w:rsidRPr="00AE33AA">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4A02CA">
            <w:pPr>
              <w:jc w:val="center"/>
              <w:rPr>
                <w:b/>
                <w:bCs/>
              </w:rPr>
            </w:pPr>
            <w:r w:rsidRPr="00AE33AA">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77777777" w:rsidR="004A02CA" w:rsidRPr="00AE33AA" w:rsidRDefault="004A02CA" w:rsidP="004A02CA">
            <w:pPr>
              <w:jc w:val="center"/>
              <w:rPr>
                <w:b/>
                <w:bCs/>
              </w:rPr>
            </w:pPr>
            <w:r w:rsidRPr="00AE33AA">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4A02CA">
            <w:pPr>
              <w:jc w:val="center"/>
              <w:rPr>
                <w:b/>
                <w:bCs/>
              </w:rPr>
            </w:pPr>
            <w:r w:rsidRPr="00AE33AA">
              <w:rPr>
                <w:b/>
                <w:bCs/>
              </w:rPr>
              <w:t>备注</w:t>
            </w:r>
          </w:p>
        </w:tc>
      </w:tr>
      <w:tr w:rsidR="004A02CA" w:rsidRPr="004A02CA" w14:paraId="40B59D12"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E33AA">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4A02CA">
            <w:r w:rsidRPr="00AE33AA">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53582CB5"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4A02CA">
            <w:r w:rsidRPr="00AE33AA">
              <w:t>主键</w:t>
            </w:r>
          </w:p>
        </w:tc>
      </w:tr>
      <w:tr w:rsidR="004A02CA" w:rsidRPr="004A02CA" w14:paraId="32C4953C"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4A02CA">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4A02CA">
            <w:r w:rsidRPr="00AE33AA">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06B04CF3"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4A02CA"/>
        </w:tc>
      </w:tr>
      <w:tr w:rsidR="004A02CA" w:rsidRPr="004A02CA" w14:paraId="4F17A009"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4A02CA">
            <w:proofErr w:type="spellStart"/>
            <w: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4A02CA">
            <w:r w:rsidRPr="00AE33AA">
              <w:t>商户账户ID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3607D789"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4A02CA"/>
        </w:tc>
      </w:tr>
      <w:tr w:rsidR="004A02CA" w:rsidRPr="004A02CA" w14:paraId="45E4607D"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4A02CA">
            <w:proofErr w:type="spellStart"/>
            <w:r>
              <w:t>requestT</w:t>
            </w:r>
            <w:r w:rsidR="004A02CA" w:rsidRPr="00AE33AA">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4A02CA">
            <w:r w:rsidRPr="00AE33AA">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77777777" w:rsidR="004A02CA" w:rsidRPr="00AE33AA" w:rsidRDefault="004A02CA" w:rsidP="004A02CA">
            <w:r w:rsidRPr="00AE33AA">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4A02CA"/>
        </w:tc>
      </w:tr>
      <w:tr w:rsidR="004A02CA" w:rsidRPr="004A02CA" w14:paraId="27528426"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4A02CA">
            <w:r w:rsidRPr="00AE33AA">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4A02CA">
            <w:r w:rsidRPr="00AE33AA">
              <w:t>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AE33AA" w:rsidRDefault="004A02CA" w:rsidP="004A02CA">
            <w:r w:rsidRPr="00AE33AA">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4A02CA">
            <w:r w:rsidRPr="00AE33AA">
              <w:t>单位：元</w:t>
            </w:r>
            <w:r w:rsidRPr="00AE33AA">
              <w:br/>
              <w:t>保留两位小数</w:t>
            </w:r>
          </w:p>
        </w:tc>
      </w:tr>
      <w:tr w:rsidR="004A02CA" w:rsidRPr="004A02CA" w14:paraId="500D66E8"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4A02CA">
            <w:proofErr w:type="spellStart"/>
            <w:r>
              <w:t>operateS</w:t>
            </w:r>
            <w:r w:rsidR="004A02CA" w:rsidRPr="00AE33AA">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4A02CA">
            <w:r w:rsidRPr="00AE33AA">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4A02C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4A02CA">
            <w:r w:rsidRPr="00AE33AA">
              <w:t>0-待清分</w:t>
            </w:r>
            <w:r w:rsidRPr="00AE33AA">
              <w:br/>
              <w:t>1-已清分</w:t>
            </w:r>
          </w:p>
        </w:tc>
      </w:tr>
      <w:tr w:rsidR="004A02CA" w:rsidRPr="004A02CA" w14:paraId="39168A0E"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1AD78" w14:textId="03A429FB" w:rsidR="004A02CA" w:rsidRPr="00AE33AA" w:rsidRDefault="00AE33AA" w:rsidP="004A02CA">
            <w:proofErr w:type="spellStart"/>
            <w:r>
              <w:t>requestS</w:t>
            </w:r>
            <w:r w:rsidR="004A02CA" w:rsidRPr="00AE33AA">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D8B09B" w14:textId="77777777" w:rsidR="004A02CA" w:rsidRPr="00AE33AA" w:rsidRDefault="004A02CA" w:rsidP="004A02CA">
            <w:r w:rsidRPr="00AE33AA">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FC063F" w14:textId="5BFE6DC7" w:rsidR="004A02CA" w:rsidRPr="00AE33AA" w:rsidRDefault="00AE33AA" w:rsidP="004A02C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873DC" w14:textId="2109330C"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D171A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01C606" w14:textId="41347712" w:rsidR="004A02CA" w:rsidRPr="00AE33AA" w:rsidRDefault="004A02CA" w:rsidP="00AE33AA">
            <w:r w:rsidRPr="00AE33AA">
              <w:t>若为</w:t>
            </w:r>
            <w:r w:rsidR="00AE33AA" w:rsidRPr="00AE33AA">
              <w:t>0</w:t>
            </w:r>
            <w:r w:rsidRPr="00AE33AA">
              <w:t>，进行缓存</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1" w:name="_Toc514947022"/>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1"/>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2" w:name="_Toc51494702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2"/>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696"/>
        <w:gridCol w:w="6600"/>
      </w:tblGrid>
      <w:tr w:rsidR="009B3885" w14:paraId="61D590C8" w14:textId="77777777" w:rsidTr="004F2995">
        <w:trPr>
          <w:jc w:val="center"/>
        </w:trPr>
        <w:tc>
          <w:tcPr>
            <w:tcW w:w="1696" w:type="dxa"/>
          </w:tcPr>
          <w:p w14:paraId="645BE0EB" w14:textId="77777777" w:rsidR="009B3885" w:rsidRPr="00175A9E" w:rsidRDefault="009B3885" w:rsidP="009B3885">
            <w:pPr>
              <w:jc w:val="center"/>
              <w:rPr>
                <w:b/>
              </w:rPr>
            </w:pPr>
            <w:r w:rsidRPr="00175A9E">
              <w:rPr>
                <w:rFonts w:hint="eastAsia"/>
                <w:b/>
              </w:rPr>
              <w:t>接口名称</w:t>
            </w:r>
          </w:p>
        </w:tc>
        <w:tc>
          <w:tcPr>
            <w:tcW w:w="6600" w:type="dxa"/>
          </w:tcPr>
          <w:p w14:paraId="33D086F1" w14:textId="6E81738D" w:rsidR="009B3885" w:rsidRPr="009B3885" w:rsidRDefault="0011303D" w:rsidP="00DE6438">
            <w:pPr>
              <w:rPr>
                <w:rFonts w:ascii="Times New Roman" w:hAnsi="Times New Roman" w:cs="Times New Roman"/>
                <w:szCs w:val="21"/>
              </w:rPr>
            </w:pPr>
            <w:proofErr w:type="spellStart"/>
            <w:proofErr w:type="gramStart"/>
            <w:r w:rsidRPr="0011303D">
              <w:rPr>
                <w:rFonts w:ascii="Times New Roman" w:hAnsi="Times New Roman" w:cs="Times New Roman"/>
                <w:szCs w:val="21"/>
              </w:rPr>
              <w:t>com.altale</w:t>
            </w:r>
            <w:proofErr w:type="gramEnd"/>
            <w:r w:rsidRPr="0011303D">
              <w:rPr>
                <w:rFonts w:ascii="Times New Roman" w:hAnsi="Times New Roman" w:cs="Times New Roman"/>
                <w:szCs w:val="21"/>
              </w:rPr>
              <w:t>.service.CSSystem</w:t>
            </w:r>
            <w:proofErr w:type="spellEnd"/>
          </w:p>
        </w:tc>
      </w:tr>
      <w:tr w:rsidR="009B3885" w14:paraId="1F016ECB" w14:textId="77777777" w:rsidTr="004F2995">
        <w:trPr>
          <w:jc w:val="center"/>
        </w:trPr>
        <w:tc>
          <w:tcPr>
            <w:tcW w:w="1696" w:type="dxa"/>
          </w:tcPr>
          <w:p w14:paraId="59204290" w14:textId="77777777" w:rsidR="009B3885" w:rsidRPr="00175A9E" w:rsidRDefault="009B3885" w:rsidP="009B3885">
            <w:pPr>
              <w:jc w:val="center"/>
              <w:rPr>
                <w:b/>
              </w:rPr>
            </w:pPr>
            <w:r w:rsidRPr="00175A9E">
              <w:rPr>
                <w:rFonts w:hint="eastAsia"/>
                <w:b/>
              </w:rPr>
              <w:t>接口地址</w:t>
            </w:r>
          </w:p>
        </w:tc>
        <w:tc>
          <w:tcPr>
            <w:tcW w:w="6600"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4F2995">
        <w:trPr>
          <w:jc w:val="center"/>
        </w:trPr>
        <w:tc>
          <w:tcPr>
            <w:tcW w:w="1696" w:type="dxa"/>
          </w:tcPr>
          <w:p w14:paraId="150436DE" w14:textId="77777777" w:rsidR="009B3885" w:rsidRPr="00175A9E" w:rsidRDefault="009B3885" w:rsidP="009B3885">
            <w:pPr>
              <w:jc w:val="center"/>
              <w:rPr>
                <w:b/>
              </w:rPr>
            </w:pPr>
            <w:r w:rsidRPr="00175A9E">
              <w:rPr>
                <w:rFonts w:hint="eastAsia"/>
                <w:b/>
              </w:rPr>
              <w:lastRenderedPageBreak/>
              <w:t>接口协议</w:t>
            </w:r>
          </w:p>
        </w:tc>
        <w:tc>
          <w:tcPr>
            <w:tcW w:w="6600" w:type="dxa"/>
          </w:tcPr>
          <w:p w14:paraId="5DB9A34F" w14:textId="77777777" w:rsidR="009B3885" w:rsidRPr="009B3885" w:rsidRDefault="009B3885" w:rsidP="00DE6438">
            <w:pPr>
              <w:rPr>
                <w:rFonts w:ascii="Times New Roman" w:hAnsi="Times New Roman" w:cs="Times New Roman"/>
                <w:szCs w:val="21"/>
              </w:rPr>
            </w:pPr>
            <w:proofErr w:type="spellStart"/>
            <w:r w:rsidRPr="009B3885">
              <w:rPr>
                <w:rFonts w:ascii="Times New Roman" w:hAnsi="Times New Roman" w:cs="Times New Roman"/>
                <w:szCs w:val="21"/>
              </w:rPr>
              <w:t>dubbo</w:t>
            </w:r>
            <w:proofErr w:type="spellEnd"/>
          </w:p>
        </w:tc>
      </w:tr>
      <w:tr w:rsidR="0012471C" w14:paraId="32D2CFC4" w14:textId="77777777" w:rsidTr="004F2995">
        <w:trPr>
          <w:jc w:val="center"/>
        </w:trPr>
        <w:tc>
          <w:tcPr>
            <w:tcW w:w="1696" w:type="dxa"/>
          </w:tcPr>
          <w:p w14:paraId="62A9D8C1" w14:textId="77777777" w:rsidR="0012471C" w:rsidRPr="00175A9E" w:rsidRDefault="0012471C" w:rsidP="009B3885">
            <w:pPr>
              <w:jc w:val="center"/>
              <w:rPr>
                <w:b/>
              </w:rPr>
            </w:pPr>
            <w:r w:rsidRPr="0012471C">
              <w:rPr>
                <w:rFonts w:hint="eastAsia"/>
                <w:b/>
              </w:rPr>
              <w:t>服务注册中心</w:t>
            </w:r>
          </w:p>
        </w:tc>
        <w:tc>
          <w:tcPr>
            <w:tcW w:w="6600"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w:t>
            </w:r>
            <w:proofErr w:type="spellStart"/>
            <w:proofErr w:type="gramStart"/>
            <w:r w:rsidRPr="0012471C">
              <w:rPr>
                <w:rFonts w:ascii="Times New Roman" w:hAnsi="Times New Roman" w:cs="Times New Roman"/>
                <w:szCs w:val="21"/>
              </w:rPr>
              <w:t>dubbo:registry</w:t>
            </w:r>
            <w:proofErr w:type="spellEnd"/>
            <w:proofErr w:type="gramEnd"/>
            <w:r w:rsidRPr="0012471C">
              <w:rPr>
                <w:rFonts w:ascii="Times New Roman" w:hAnsi="Times New Roman" w:cs="Times New Roman"/>
                <w:szCs w:val="21"/>
              </w:rPr>
              <w:t xml:space="preserve"> address="zookeeper://140.143.4.171:2181"/&gt;</w:t>
            </w:r>
          </w:p>
        </w:tc>
      </w:tr>
    </w:tbl>
    <w:p w14:paraId="5C797029" w14:textId="77777777" w:rsidR="009B3885" w:rsidRDefault="009B3885" w:rsidP="003F732E">
      <w:pPr>
        <w:pStyle w:val="2"/>
        <w:spacing w:beforeLines="10" w:before="31" w:afterLines="10" w:after="31" w:line="240" w:lineRule="auto"/>
        <w:rPr>
          <w:rFonts w:ascii="黑体" w:eastAsia="黑体" w:hAnsi="黑体"/>
          <w:bCs w:val="0"/>
          <w:sz w:val="24"/>
        </w:rPr>
      </w:pPr>
      <w:bookmarkStart w:id="33" w:name="_Toc514947024"/>
      <w:r>
        <w:rPr>
          <w:rFonts w:ascii="黑体" w:eastAsia="黑体" w:hAnsi="黑体" w:hint="eastAsia"/>
          <w:bCs w:val="0"/>
          <w:sz w:val="24"/>
        </w:rPr>
        <w:t>1</w:t>
      </w:r>
      <w:r w:rsidRPr="00EF58A5">
        <w:rPr>
          <w:rFonts w:ascii="黑体" w:eastAsia="黑体" w:hAnsi="黑体" w:hint="eastAsia"/>
          <w:bCs w:val="0"/>
          <w:sz w:val="24"/>
        </w:rPr>
        <w:t>、</w:t>
      </w:r>
      <w:proofErr w:type="spellStart"/>
      <w:r w:rsidR="00A56525" w:rsidRPr="00A56525">
        <w:rPr>
          <w:rFonts w:ascii="黑体" w:eastAsia="黑体" w:hAnsi="黑体"/>
          <w:bCs w:val="0"/>
          <w:sz w:val="24"/>
        </w:rPr>
        <w:t>RechargeRequest</w:t>
      </w:r>
      <w:proofErr w:type="spellEnd"/>
      <w:r w:rsidR="00A56525" w:rsidRPr="00A56525">
        <w:rPr>
          <w:rFonts w:ascii="黑体" w:eastAsia="黑体" w:hAnsi="黑体"/>
          <w:bCs w:val="0"/>
          <w:sz w:val="24"/>
        </w:rPr>
        <w:t>构造方法</w:t>
      </w:r>
      <w:bookmarkEnd w:id="33"/>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1F8643FF"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Pr>
          <w:rFonts w:hint="eastAsia"/>
        </w:rPr>
        <w:t>，以备发送。</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6438E896"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50854F"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171B1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7710B4"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C8B0F1"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w:t>
            </w:r>
            <w:proofErr w:type="gramStart"/>
            <w:r w:rsidRPr="00A56525">
              <w:rPr>
                <w:rFonts w:ascii="Helvetica" w:hAnsi="Helvetica"/>
                <w:color w:val="000000"/>
                <w:sz w:val="21"/>
                <w:szCs w:val="21"/>
              </w:rPr>
              <w:t>值方式</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proofErr w:type="gramStart"/>
            <w:r w:rsidRPr="00A56525">
              <w:rPr>
                <w:rFonts w:ascii="Helvetica" w:hAnsi="Helvetica"/>
                <w:color w:val="000000"/>
                <w:sz w:val="21"/>
                <w:szCs w:val="21"/>
              </w:rPr>
              <w:t>微信</w:t>
            </w:r>
            <w:proofErr w:type="gramEnd"/>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类型</w:t>
            </w:r>
            <w:r w:rsidRPr="00A56525">
              <w:rPr>
                <w:rFonts w:ascii="Helvetica" w:hAnsi="Helvetica"/>
                <w:color w:val="000000"/>
                <w:sz w:val="21"/>
                <w:szCs w:val="21"/>
              </w:rPr>
              <w:t xml:space="preserve">: </w:t>
            </w:r>
            <w:proofErr w:type="spellStart"/>
            <w:proofErr w:type="gramStart"/>
            <w:r w:rsidRPr="00A56525">
              <w:rPr>
                <w:rFonts w:ascii="Helvetica" w:hAnsi="Helvetica"/>
                <w:color w:val="000000"/>
                <w:sz w:val="21"/>
                <w:szCs w:val="21"/>
              </w:rPr>
              <w:t>java.sql.Date</w:t>
            </w:r>
            <w:proofErr w:type="spellEnd"/>
            <w:proofErr w:type="gramEnd"/>
          </w:p>
        </w:tc>
      </w:tr>
    </w:tbl>
    <w:p w14:paraId="48286BAE" w14:textId="77777777" w:rsidR="009B3885" w:rsidRPr="009B3885" w:rsidRDefault="009B3885" w:rsidP="005553F4">
      <w:pPr>
        <w:spacing w:line="360" w:lineRule="auto"/>
        <w:rPr>
          <w:rFonts w:ascii="Times New Roman" w:hAnsi="Times New Roman" w:cs="Times New Roman"/>
          <w:b/>
          <w:szCs w:val="21"/>
        </w:rPr>
      </w:pPr>
    </w:p>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34" w:name="_Toc514947025"/>
      <w:r>
        <w:rPr>
          <w:rFonts w:ascii="黑体" w:eastAsia="黑体" w:hAnsi="黑体" w:hint="eastAsia"/>
          <w:bCs w:val="0"/>
          <w:sz w:val="24"/>
        </w:rPr>
        <w:t>2</w:t>
      </w:r>
      <w:r w:rsidRPr="00EF58A5">
        <w:rPr>
          <w:rFonts w:ascii="黑体" w:eastAsia="黑体" w:hAnsi="黑体" w:hint="eastAsia"/>
          <w:bCs w:val="0"/>
          <w:sz w:val="24"/>
        </w:rPr>
        <w:t>、</w:t>
      </w:r>
      <w:proofErr w:type="spellStart"/>
      <w:r w:rsidR="005553F4" w:rsidRPr="005553F4">
        <w:rPr>
          <w:rFonts w:ascii="黑体" w:eastAsia="黑体" w:hAnsi="黑体"/>
          <w:bCs w:val="0"/>
          <w:sz w:val="24"/>
        </w:rPr>
        <w:t>WithdrawRequest</w:t>
      </w:r>
      <w:proofErr w:type="spellEnd"/>
      <w:r w:rsidR="005553F4" w:rsidRPr="005553F4">
        <w:rPr>
          <w:rFonts w:ascii="黑体" w:eastAsia="黑体" w:hAnsi="黑体"/>
          <w:bCs w:val="0"/>
          <w:sz w:val="24"/>
        </w:rPr>
        <w:t>构造方法</w:t>
      </w:r>
      <w:bookmarkEnd w:id="34"/>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5695E196" w:rsidR="00C55DEE" w:rsidRDefault="00C55DEE" w:rsidP="00C159BF">
      <w:pPr>
        <w:spacing w:line="360" w:lineRule="auto"/>
        <w:ind w:firstLineChars="200" w:firstLine="480"/>
        <w:rPr>
          <w:szCs w:val="21"/>
        </w:rPr>
      </w:pPr>
      <w:r>
        <w:tab/>
      </w:r>
      <w:r>
        <w:rPr>
          <w:rFonts w:hint="eastAsia"/>
        </w:rPr>
        <w:t>创建提现请求实例，以备发送。</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5CB073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14FA5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D468B8"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C22C8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29D5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proofErr w:type="gramStart"/>
            <w:r w:rsidRPr="005553F4">
              <w:rPr>
                <w:rFonts w:ascii="Helvetica" w:hAnsi="Helvetica"/>
                <w:color w:val="000000"/>
                <w:sz w:val="21"/>
                <w:szCs w:val="21"/>
              </w:rPr>
              <w:t>微信</w:t>
            </w:r>
            <w:proofErr w:type="gramEnd"/>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proofErr w:type="gramStart"/>
            <w:r w:rsidRPr="005553F4">
              <w:rPr>
                <w:rFonts w:ascii="Helvetica" w:hAnsi="Helvetica"/>
                <w:color w:val="000000"/>
                <w:sz w:val="21"/>
                <w:szCs w:val="21"/>
              </w:rPr>
              <w:t>java.sql.Date</w:t>
            </w:r>
            <w:proofErr w:type="spellEnd"/>
            <w:proofErr w:type="gramEnd"/>
          </w:p>
        </w:tc>
      </w:tr>
    </w:tbl>
    <w:p w14:paraId="6C848062" w14:textId="77777777" w:rsidR="009B3885" w:rsidRPr="009B3885" w:rsidRDefault="009B3885" w:rsidP="005553F4">
      <w:pPr>
        <w:spacing w:line="360" w:lineRule="auto"/>
        <w:rPr>
          <w:rFonts w:ascii="Times New Roman" w:hAnsi="Times New Roman" w:cs="Times New Roman"/>
          <w:b/>
          <w:szCs w:val="21"/>
        </w:rPr>
      </w:pPr>
    </w:p>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35" w:name="_Toc514947026"/>
      <w:r>
        <w:rPr>
          <w:rFonts w:ascii="黑体" w:eastAsia="黑体" w:hAnsi="黑体" w:hint="eastAsia"/>
          <w:bCs w:val="0"/>
          <w:sz w:val="24"/>
        </w:rPr>
        <w:t>3</w:t>
      </w:r>
      <w:r w:rsidRPr="00EF58A5">
        <w:rPr>
          <w:rFonts w:ascii="黑体" w:eastAsia="黑体" w:hAnsi="黑体" w:hint="eastAsia"/>
          <w:bCs w:val="0"/>
          <w:sz w:val="24"/>
        </w:rPr>
        <w:t>、</w:t>
      </w:r>
      <w:proofErr w:type="spellStart"/>
      <w:r w:rsidR="005553F4" w:rsidRPr="005553F4">
        <w:rPr>
          <w:rFonts w:ascii="黑体" w:eastAsia="黑体" w:hAnsi="黑体"/>
          <w:bCs w:val="0"/>
          <w:sz w:val="24"/>
        </w:rPr>
        <w:t>TradeRequest</w:t>
      </w:r>
      <w:proofErr w:type="spellEnd"/>
      <w:r w:rsidR="005553F4" w:rsidRPr="005553F4">
        <w:rPr>
          <w:rFonts w:ascii="黑体" w:eastAsia="黑体" w:hAnsi="黑体"/>
          <w:bCs w:val="0"/>
          <w:sz w:val="24"/>
        </w:rPr>
        <w:t>构造方法</w:t>
      </w:r>
      <w:bookmarkEnd w:id="35"/>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07123AC2" w:rsidR="00C55DEE" w:rsidRDefault="00C55DEE" w:rsidP="002D4F94">
      <w:pPr>
        <w:spacing w:line="360" w:lineRule="auto"/>
        <w:ind w:firstLineChars="200" w:firstLine="480"/>
        <w:rPr>
          <w:szCs w:val="21"/>
        </w:rPr>
      </w:pPr>
      <w:r>
        <w:tab/>
      </w:r>
      <w:r>
        <w:rPr>
          <w:rFonts w:hint="eastAsia"/>
        </w:rPr>
        <w:t>创建交易请求实例，以备发送。</w:t>
      </w:r>
    </w:p>
    <w:p w14:paraId="69F5E45A" w14:textId="77777777" w:rsidR="002D4F94" w:rsidRDefault="00E04F99" w:rsidP="002D4F94">
      <w:pPr>
        <w:spacing w:line="360" w:lineRule="auto"/>
        <w:ind w:firstLineChars="200" w:firstLine="480"/>
      </w:pPr>
      <w:r>
        <w:lastRenderedPageBreak/>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141"/>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proofErr w:type="gramStart"/>
            <w:r w:rsidRPr="005553F4">
              <w:rPr>
                <w:rFonts w:ascii="Helvetica" w:hAnsi="Helvetica"/>
                <w:color w:val="000000"/>
                <w:sz w:val="21"/>
                <w:szCs w:val="21"/>
              </w:rPr>
              <w:t>java.sql.Date</w:t>
            </w:r>
            <w:proofErr w:type="spellEnd"/>
            <w:proofErr w:type="gramEnd"/>
          </w:p>
        </w:tc>
      </w:tr>
    </w:tbl>
    <w:p w14:paraId="0CA2E8A3" w14:textId="77777777" w:rsidR="002D4F94" w:rsidRPr="009B3885" w:rsidRDefault="002D4F94" w:rsidP="005553F4">
      <w:pPr>
        <w:spacing w:line="360" w:lineRule="auto"/>
        <w:rPr>
          <w:rFonts w:ascii="Times New Roman" w:hAnsi="Times New Roman" w:cs="Times New Roman"/>
          <w:b/>
          <w:szCs w:val="21"/>
        </w:rPr>
      </w:pPr>
    </w:p>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36" w:name="_Toc514947027"/>
      <w:r>
        <w:rPr>
          <w:rFonts w:ascii="黑体" w:eastAsia="黑体" w:hAnsi="黑体" w:hint="eastAsia"/>
          <w:bCs w:val="0"/>
          <w:sz w:val="24"/>
        </w:rPr>
        <w:t>4</w:t>
      </w:r>
      <w:r w:rsidRPr="00EF58A5">
        <w:rPr>
          <w:rFonts w:ascii="黑体" w:eastAsia="黑体" w:hAnsi="黑体" w:hint="eastAsia"/>
          <w:bCs w:val="0"/>
          <w:sz w:val="24"/>
        </w:rPr>
        <w:t>、</w:t>
      </w:r>
      <w:proofErr w:type="spellStart"/>
      <w:r w:rsidR="00B244FE" w:rsidRPr="00B244FE">
        <w:rPr>
          <w:rFonts w:ascii="黑体" w:eastAsia="黑体" w:hAnsi="黑体"/>
          <w:bCs w:val="0"/>
          <w:sz w:val="24"/>
        </w:rPr>
        <w:t>SQLConnection</w:t>
      </w:r>
      <w:proofErr w:type="spellEnd"/>
      <w:r w:rsidR="00B244FE" w:rsidRPr="00B244FE">
        <w:rPr>
          <w:rFonts w:ascii="黑体" w:eastAsia="黑体" w:hAnsi="黑体"/>
          <w:bCs w:val="0"/>
          <w:sz w:val="24"/>
        </w:rPr>
        <w:t>构造方法</w:t>
      </w:r>
      <w:bookmarkEnd w:id="36"/>
    </w:p>
    <w:p w14:paraId="21BB7F7D" w14:textId="0D755FFA" w:rsidR="00924D16" w:rsidRDefault="00E04F99" w:rsidP="00924D16">
      <w:pPr>
        <w:spacing w:line="360" w:lineRule="auto"/>
        <w:ind w:firstLineChars="200" w:firstLine="480"/>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6AEFA9D9" w14:textId="3C462CD3" w:rsidR="00C55DEE" w:rsidRDefault="00C55DEE" w:rsidP="00924D16">
      <w:pPr>
        <w:spacing w:line="360" w:lineRule="auto"/>
        <w:ind w:firstLineChars="200" w:firstLine="480"/>
        <w:rPr>
          <w:szCs w:val="21"/>
        </w:rPr>
      </w:pPr>
      <w:r>
        <w:tab/>
      </w:r>
      <w:r>
        <w:rPr>
          <w:rFonts w:hint="eastAsia"/>
        </w:rPr>
        <w:t>连接至数据库，准备发送请求实例。</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4390"/>
      </w:tblGrid>
      <w:tr w:rsidR="00B244FE" w:rsidRPr="00B244FE" w14:paraId="3329B1A3" w14:textId="77777777" w:rsidTr="00B244F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proofErr w:type="spellStart"/>
            <w:r w:rsidRPr="00B244FE">
              <w:rPr>
                <w:rFonts w:ascii="Helvetica" w:hAnsi="Helvetica"/>
                <w:color w:val="000000"/>
                <w:sz w:val="21"/>
                <w:szCs w:val="21"/>
              </w:rPr>
              <w:t>url</w:t>
            </w:r>
            <w:proofErr w:type="spellEnd"/>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w:t>
            </w:r>
            <w:proofErr w:type="spellStart"/>
            <w:r w:rsidRPr="00B244FE">
              <w:rPr>
                <w:rFonts w:ascii="Helvetica" w:hAnsi="Helvetica"/>
                <w:color w:val="000000"/>
                <w:sz w:val="21"/>
                <w:szCs w:val="21"/>
              </w:rPr>
              <w:t>jdbc:mysql</w:t>
            </w:r>
            <w:proofErr w:type="spellEnd"/>
            <w:r w:rsidRPr="00B244FE">
              <w:rPr>
                <w:rFonts w:ascii="Helvetica" w:hAnsi="Helvetica"/>
                <w:color w:val="000000"/>
                <w:sz w:val="21"/>
                <w:szCs w:val="21"/>
              </w:rPr>
              <w:t>://</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43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7FB61F4B" w14:textId="3CC2325C" w:rsidR="00924D16" w:rsidRPr="00B244FE" w:rsidRDefault="00277FDA" w:rsidP="00B244F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1E5F853D" w:rsidR="00924D16" w:rsidRPr="00924D16" w:rsidRDefault="00277FDA" w:rsidP="00755DB0">
            <w:pPr>
              <w:rPr>
                <w:rFonts w:asciiTheme="minorEastAsia" w:hAnsiTheme="minorEastAsia" w:cs="Times New Roman"/>
                <w:szCs w:val="21"/>
              </w:rPr>
            </w:pPr>
            <w:r>
              <w:rPr>
                <w:rFonts w:asciiTheme="minorEastAsia" w:hAnsiTheme="minorEastAsia" w:cs="Times New Roman" w:hint="eastAsia"/>
                <w:szCs w:val="21"/>
              </w:rPr>
              <w:t>Exception</w:t>
            </w:r>
          </w:p>
        </w:tc>
        <w:tc>
          <w:tcPr>
            <w:tcW w:w="5288" w:type="dxa"/>
          </w:tcPr>
          <w:p w14:paraId="49C0B4C3" w14:textId="08E7CC2A" w:rsidR="00924D16" w:rsidRPr="00924D16" w:rsidRDefault="00277FDA" w:rsidP="00755DB0">
            <w:pPr>
              <w:tabs>
                <w:tab w:val="left" w:pos="3230"/>
              </w:tabs>
              <w:rPr>
                <w:rFonts w:asciiTheme="minorEastAsia" w:hAnsiTheme="minorEastAsia" w:cs="Times New Roman"/>
                <w:szCs w:val="21"/>
              </w:rPr>
            </w:pPr>
            <w:r>
              <w:rPr>
                <w:rFonts w:asciiTheme="minorEastAsia" w:hAnsiTheme="minorEastAsia" w:cs="Times New Roman" w:hint="eastAsia"/>
                <w:szCs w:val="21"/>
              </w:rPr>
              <w:t>连接数据库时产生的异常</w:t>
            </w:r>
            <w:r w:rsidR="00755DB0">
              <w:rPr>
                <w:rFonts w:asciiTheme="minorEastAsia" w:hAnsiTheme="minorEastAsia" w:cs="Times New Roman"/>
                <w:szCs w:val="21"/>
              </w:rPr>
              <w:tab/>
            </w: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37" w:name="_Toc514947028"/>
      <w:r>
        <w:rPr>
          <w:rFonts w:ascii="黑体" w:eastAsia="黑体" w:hAnsi="黑体" w:hint="eastAsia"/>
          <w:bCs w:val="0"/>
          <w:sz w:val="24"/>
        </w:rPr>
        <w:t>5</w:t>
      </w:r>
      <w:r w:rsidRPr="00EF58A5">
        <w:rPr>
          <w:rFonts w:ascii="黑体" w:eastAsia="黑体" w:hAnsi="黑体" w:hint="eastAsia"/>
          <w:bCs w:val="0"/>
          <w:sz w:val="24"/>
        </w:rPr>
        <w:t>、</w:t>
      </w:r>
      <w:proofErr w:type="spellStart"/>
      <w:r w:rsidR="00B244FE" w:rsidRPr="00B244FE">
        <w:rPr>
          <w:rFonts w:ascii="黑体" w:eastAsia="黑体" w:hAnsi="黑体"/>
          <w:bCs w:val="0"/>
          <w:sz w:val="24"/>
        </w:rPr>
        <w:t>sendRequest</w:t>
      </w:r>
      <w:proofErr w:type="spellEnd"/>
      <w:r w:rsidR="00B244FE" w:rsidRPr="00B244FE">
        <w:rPr>
          <w:rFonts w:ascii="黑体" w:eastAsia="黑体" w:hAnsi="黑体"/>
          <w:bCs w:val="0"/>
          <w:sz w:val="24"/>
        </w:rPr>
        <w:t>方法</w:t>
      </w:r>
      <w:bookmarkEnd w:id="37"/>
    </w:p>
    <w:p w14:paraId="37DB8E9D" w14:textId="0888A77B" w:rsidR="00760786" w:rsidRDefault="00E04F99" w:rsidP="00760786">
      <w:pPr>
        <w:spacing w:line="360" w:lineRule="auto"/>
        <w:ind w:firstLineChars="200" w:firstLine="480"/>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p>
    <w:p w14:paraId="7D8DD699" w14:textId="25584A5B" w:rsidR="00F85BE7" w:rsidRDefault="00F85BE7" w:rsidP="00760786">
      <w:pPr>
        <w:spacing w:line="360" w:lineRule="auto"/>
        <w:ind w:firstLineChars="200" w:firstLine="480"/>
        <w:rPr>
          <w:szCs w:val="21"/>
        </w:rPr>
      </w:pPr>
      <w:r>
        <w:tab/>
      </w:r>
      <w:proofErr w:type="spellStart"/>
      <w:r w:rsidRPr="00F85BE7">
        <w:t>SQLConnection</w:t>
      </w:r>
      <w:proofErr w:type="spellEnd"/>
      <w:r w:rsidRPr="00F85BE7">
        <w:rPr>
          <w:rFonts w:hint="eastAsia"/>
        </w:rPr>
        <w:t>实例方法，</w:t>
      </w:r>
      <w:r>
        <w:rPr>
          <w:rFonts w:hint="eastAsia"/>
        </w:rPr>
        <w:t>将准备好的请求实例发送至当前数据库。</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lastRenderedPageBreak/>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w:t>
            </w:r>
            <w:proofErr w:type="spellStart"/>
            <w:r w:rsidRPr="00B244FE">
              <w:rPr>
                <w:rFonts w:ascii="Helvetica" w:hAnsi="Helvetica"/>
                <w:color w:val="000000"/>
                <w:sz w:val="21"/>
                <w:szCs w:val="21"/>
              </w:rPr>
              <w:t>RechargeRequest</w:t>
            </w:r>
            <w:proofErr w:type="spellEnd"/>
            <w:r w:rsidRPr="00B244FE">
              <w:rPr>
                <w:rFonts w:ascii="Helvetica" w:hAnsi="Helvetica"/>
                <w:color w:val="000000"/>
                <w:sz w:val="21"/>
                <w:szCs w:val="21"/>
              </w:rPr>
              <w:t>、</w:t>
            </w:r>
            <w:proofErr w:type="spellStart"/>
            <w:r w:rsidRPr="00B244FE">
              <w:rPr>
                <w:rFonts w:ascii="Helvetica" w:hAnsi="Helvetica"/>
                <w:color w:val="000000"/>
                <w:sz w:val="21"/>
                <w:szCs w:val="21"/>
              </w:rPr>
              <w:t>WithdrawRequest</w:t>
            </w:r>
            <w:proofErr w:type="spellEnd"/>
            <w:r w:rsidRPr="00B244FE">
              <w:rPr>
                <w:rFonts w:ascii="Helvetica" w:hAnsi="Helvetica"/>
                <w:color w:val="000000"/>
                <w:sz w:val="21"/>
                <w:szCs w:val="21"/>
              </w:rPr>
              <w:t>或</w:t>
            </w:r>
            <w:proofErr w:type="spellStart"/>
            <w:r w:rsidRPr="00B244FE">
              <w:rPr>
                <w:rFonts w:ascii="Helvetica" w:hAnsi="Helvetica"/>
                <w:color w:val="000000"/>
                <w:sz w:val="21"/>
                <w:szCs w:val="21"/>
              </w:rPr>
              <w:t>TradeRequest</w:t>
            </w:r>
            <w:proofErr w:type="spellEnd"/>
            <w:r w:rsidRPr="00B244FE">
              <w:rPr>
                <w:rFonts w:ascii="Helvetica" w:hAnsi="Helvetica"/>
                <w:color w:val="000000"/>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7777777" w:rsidR="00760786" w:rsidRPr="00EA63EB" w:rsidRDefault="00B244FE" w:rsidP="00DE6438">
            <w:pPr>
              <w:pStyle w:val="aa"/>
              <w:ind w:firstLineChars="0" w:firstLine="0"/>
              <w:rPr>
                <w:szCs w:val="21"/>
              </w:rPr>
            </w:pPr>
            <w:r>
              <w:rPr>
                <w:szCs w:val="21"/>
              </w:rPr>
              <w:t>I</w:t>
            </w:r>
            <w:r>
              <w:rPr>
                <w:rFonts w:hint="eastAsia"/>
                <w:szCs w:val="21"/>
              </w:rPr>
              <w:t>nt</w:t>
            </w:r>
          </w:p>
        </w:tc>
        <w:tc>
          <w:tcPr>
            <w:tcW w:w="6174" w:type="dxa"/>
          </w:tcPr>
          <w:p w14:paraId="108C56A2" w14:textId="5C0F1ACD" w:rsidR="00760786" w:rsidRPr="00EA63EB" w:rsidRDefault="00B244FE" w:rsidP="00DE6438">
            <w:pPr>
              <w:pStyle w:val="aa"/>
              <w:ind w:firstLineChars="0" w:firstLine="0"/>
              <w:rPr>
                <w:szCs w:val="21"/>
              </w:rPr>
            </w:pPr>
            <w:r w:rsidRPr="00B244FE">
              <w:t>成功返回请求ID，失败返回</w:t>
            </w:r>
            <w:r w:rsidR="00277FDA">
              <w:t>-1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5B296C65" w:rsidR="00B244FE" w:rsidRPr="00924D16" w:rsidRDefault="00277FDA" w:rsidP="00C014D4">
            <w:pPr>
              <w:rPr>
                <w:rFonts w:asciiTheme="minorEastAsia" w:hAnsiTheme="minorEastAsia" w:cs="Times New Roman"/>
                <w:szCs w:val="21"/>
              </w:rPr>
            </w:pPr>
            <w:proofErr w:type="spellStart"/>
            <w:r>
              <w:rPr>
                <w:rFonts w:asciiTheme="minorEastAsia" w:hAnsiTheme="minorEastAsia" w:cs="Times New Roman" w:hint="eastAsia"/>
                <w:szCs w:val="21"/>
              </w:rPr>
              <w:t>RequestException</w:t>
            </w:r>
            <w:proofErr w:type="spellEnd"/>
          </w:p>
        </w:tc>
        <w:tc>
          <w:tcPr>
            <w:tcW w:w="5288" w:type="dxa"/>
          </w:tcPr>
          <w:p w14:paraId="06EA7CA9" w14:textId="0F290CB3"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处理请求发送时出现的异常</w:t>
            </w:r>
          </w:p>
        </w:tc>
      </w:tr>
    </w:tbl>
    <w:p w14:paraId="2AF478EC" w14:textId="1D3527EB" w:rsidR="00760786"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r>
        <w:t>json对账文件：保存在 工程目录/account 目录下</w:t>
      </w:r>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72D75" w:rsidRPr="00924D16" w14:paraId="509D6A16" w14:textId="77777777" w:rsidTr="00047DEA">
        <w:tc>
          <w:tcPr>
            <w:tcW w:w="3941" w:type="dxa"/>
          </w:tcPr>
          <w:p w14:paraId="669200CF" w14:textId="4EBE81EA"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Exception</w:t>
            </w:r>
          </w:p>
        </w:tc>
        <w:tc>
          <w:tcPr>
            <w:tcW w:w="4360" w:type="dxa"/>
          </w:tcPr>
          <w:p w14:paraId="0A35E4F6" w14:textId="4F780922"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40D3E548" w14:textId="36430EE3" w:rsidR="00BE3FA3" w:rsidRDefault="00BE3FA3" w:rsidP="00FA17D4">
      <w:pPr>
        <w:spacing w:line="360" w:lineRule="auto"/>
      </w:pPr>
    </w:p>
    <w:p w14:paraId="459EE551" w14:textId="77777777" w:rsidR="00E35A4E" w:rsidRDefault="00E35A4E" w:rsidP="00FA17D4">
      <w:pPr>
        <w:spacing w:line="360" w:lineRule="auto"/>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r>
        <w:rPr>
          <w:rFonts w:ascii="黑体" w:eastAsia="黑体" w:hAnsi="黑体"/>
          <w:bCs w:val="0"/>
          <w:sz w:val="24"/>
        </w:rPr>
        <w:t>7</w:t>
      </w:r>
      <w:r w:rsidRPr="00EF58A5">
        <w:rPr>
          <w:rFonts w:ascii="黑体" w:eastAsia="黑体" w:hAnsi="黑体" w:hint="eastAsia"/>
          <w:bCs w:val="0"/>
          <w:sz w:val="24"/>
        </w:rPr>
        <w:t>、</w:t>
      </w:r>
      <w:proofErr w:type="spellStart"/>
      <w:r w:rsidR="00B71C98">
        <w:rPr>
          <w:rFonts w:ascii="黑体" w:eastAsia="黑体" w:hAnsi="黑体"/>
          <w:bCs w:val="0"/>
          <w:sz w:val="24"/>
        </w:rPr>
        <w:t>findQueryRecord</w:t>
      </w:r>
      <w:proofErr w:type="spellEnd"/>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w:t>
      </w:r>
      <w:proofErr w:type="spellStart"/>
      <w:r w:rsidR="00817FA6">
        <w:rPr>
          <w:rFonts w:ascii="黑体" w:eastAsia="黑体" w:hAnsi="黑体" w:hint="eastAsia"/>
          <w:bCs w:val="0"/>
          <w:sz w:val="24"/>
        </w:rPr>
        <w:t>s</w:t>
      </w:r>
      <w:r w:rsidR="00817FA6">
        <w:rPr>
          <w:rFonts w:ascii="黑体" w:eastAsia="黑体" w:hAnsi="黑体"/>
          <w:bCs w:val="0"/>
          <w:sz w:val="24"/>
        </w:rPr>
        <w:t>ql</w:t>
      </w:r>
      <w:proofErr w:type="spellEnd"/>
      <w:r w:rsidR="00817FA6">
        <w:rPr>
          <w:rFonts w:ascii="黑体" w:eastAsia="黑体" w:hAnsi="黑体" w:hint="eastAsia"/>
          <w:bCs w:val="0"/>
          <w:sz w:val="24"/>
        </w:rPr>
        <w:t>记录</w:t>
      </w:r>
      <w:r>
        <w:rPr>
          <w:rFonts w:ascii="黑体" w:eastAsia="黑体" w:hAnsi="黑体"/>
          <w:bCs w:val="0"/>
          <w:sz w:val="24"/>
        </w:rPr>
        <w:t>)</w:t>
      </w:r>
    </w:p>
    <w:p w14:paraId="34AB7940" w14:textId="18E62244"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785D50">
        <w:rPr>
          <w:rFonts w:hint="eastAsia"/>
        </w:rPr>
        <w:t>1</w:t>
      </w:r>
      <w:r w:rsidR="00785D50">
        <w:t>5</w:t>
      </w:r>
      <w:r w:rsidR="00785D50">
        <w:rPr>
          <w:rFonts w:hint="eastAsia"/>
        </w:rPr>
        <w:t>天</w:t>
      </w:r>
      <w:r w:rsidR="00EE4904">
        <w:rPr>
          <w:rFonts w:hint="eastAsia"/>
        </w:rPr>
        <w:t>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5D321809"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5B42176"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A205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r>
              <w:rPr>
                <w:rFonts w:ascii="Arial" w:hAnsi="Arial" w:cs="Arial"/>
                <w:color w:val="4F4F4F"/>
                <w:sz w:val="21"/>
                <w:szCs w:val="21"/>
              </w:rPr>
              <w:lastRenderedPageBreak/>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6FCAF4" w14:textId="26EA367A" w:rsidR="003B18E7" w:rsidRDefault="003B18E7" w:rsidP="003B18E7">
            <w:pPr>
              <w:spacing w:line="360" w:lineRule="auto"/>
              <w:rPr>
                <w:color w:val="000000"/>
                <w:szCs w:val="21"/>
              </w:rPr>
            </w:pPr>
            <w:r>
              <w:rPr>
                <w:color w:val="000000"/>
                <w:szCs w:val="21"/>
              </w:rPr>
              <w:t>0-</w:t>
            </w:r>
            <w:r>
              <w:rPr>
                <w:rFonts w:hint="eastAsia"/>
                <w:color w:val="000000"/>
                <w:szCs w:val="21"/>
              </w:rPr>
              <w:t>充值</w:t>
            </w:r>
          </w:p>
          <w:p w14:paraId="0EC9DBEB" w14:textId="77777777" w:rsidR="003B18E7" w:rsidRDefault="003B18E7" w:rsidP="003B18E7">
            <w:pPr>
              <w:spacing w:line="360" w:lineRule="auto"/>
              <w:rPr>
                <w:color w:val="000000"/>
                <w:szCs w:val="21"/>
              </w:rPr>
            </w:pPr>
            <w:r>
              <w:rPr>
                <w:rFonts w:hint="eastAsia"/>
                <w:color w:val="000000"/>
                <w:szCs w:val="21"/>
              </w:rPr>
              <w:t>1-提现</w:t>
            </w:r>
          </w:p>
          <w:p w14:paraId="43ADD0E1" w14:textId="710681B6" w:rsidR="00185451" w:rsidRPr="00B244FE" w:rsidRDefault="003B18E7" w:rsidP="003B18E7">
            <w:pPr>
              <w:rPr>
                <w:rFonts w:ascii="Helvetica" w:hAnsi="Helvetica"/>
                <w:color w:val="000000"/>
                <w:sz w:val="21"/>
                <w:szCs w:val="21"/>
              </w:rPr>
            </w:pPr>
            <w:r>
              <w:rPr>
                <w:rFonts w:hint="eastAsia"/>
                <w:color w:val="000000"/>
                <w:szCs w:val="21"/>
              </w:rPr>
              <w:t>2-消费</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A205E">
        <w:trPr>
          <w:jc w:val="center"/>
        </w:trPr>
        <w:tc>
          <w:tcPr>
            <w:tcW w:w="2127" w:type="dxa"/>
          </w:tcPr>
          <w:p w14:paraId="065B5308" w14:textId="77777777" w:rsidR="0036046E" w:rsidRPr="00EA63EB" w:rsidRDefault="0036046E" w:rsidP="00BA205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A205E">
            <w:pPr>
              <w:pStyle w:val="aa"/>
              <w:ind w:firstLineChars="0" w:firstLine="0"/>
              <w:jc w:val="center"/>
              <w:rPr>
                <w:b/>
                <w:szCs w:val="21"/>
              </w:rPr>
            </w:pPr>
            <w:r w:rsidRPr="00EA63EB">
              <w:rPr>
                <w:rFonts w:hint="eastAsia"/>
                <w:b/>
                <w:szCs w:val="21"/>
              </w:rPr>
              <w:t>响应描述</w:t>
            </w:r>
          </w:p>
        </w:tc>
      </w:tr>
      <w:tr w:rsidR="0036046E" w14:paraId="778E24C8" w14:textId="77777777" w:rsidTr="00BA205E">
        <w:trPr>
          <w:jc w:val="center"/>
        </w:trPr>
        <w:tc>
          <w:tcPr>
            <w:tcW w:w="2127" w:type="dxa"/>
          </w:tcPr>
          <w:p w14:paraId="795044C2" w14:textId="00994296" w:rsidR="0036046E" w:rsidRPr="00EA63EB" w:rsidRDefault="005216AA" w:rsidP="00BA205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176ACED9" w14:textId="6256D02E" w:rsidR="0036046E" w:rsidRPr="00EA63EB" w:rsidRDefault="00B652EA" w:rsidP="00BA205E">
            <w:pPr>
              <w:pStyle w:val="aa"/>
              <w:ind w:firstLineChars="0" w:firstLine="0"/>
              <w:rPr>
                <w:szCs w:val="21"/>
              </w:rPr>
            </w:pPr>
            <w:r>
              <w:rPr>
                <w:rFonts w:hint="eastAsia"/>
              </w:rPr>
              <w:t>对应J</w:t>
            </w:r>
            <w:r>
              <w:t>son</w:t>
            </w:r>
            <w:r w:rsidR="00B115F4">
              <w:rPr>
                <w:rFonts w:hint="eastAsia"/>
              </w:rPr>
              <w:t>格式的结果</w:t>
            </w:r>
            <w:r w:rsidR="005216AA">
              <w:rPr>
                <w:rFonts w:hint="eastAsia"/>
              </w:rPr>
              <w:t>数据对象</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36046E" w:rsidRPr="00924D16" w14:paraId="5D78FCAC" w14:textId="77777777" w:rsidTr="001E6F8C">
        <w:tc>
          <w:tcPr>
            <w:tcW w:w="5075" w:type="dxa"/>
          </w:tcPr>
          <w:p w14:paraId="07633341"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03B1F7B8"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1E6F8C">
        <w:tc>
          <w:tcPr>
            <w:tcW w:w="5075" w:type="dxa"/>
          </w:tcPr>
          <w:p w14:paraId="0582407C" w14:textId="4370120D" w:rsidR="0036046E" w:rsidRPr="00924D16" w:rsidRDefault="00844855"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sidR="00780AD4">
              <w:rPr>
                <w:rFonts w:asciiTheme="minorEastAsia" w:hAnsiTheme="minorEastAsia" w:cs="Times New Roman"/>
                <w:szCs w:val="21"/>
              </w:rPr>
              <w:t>:</w:t>
            </w:r>
            <w:r w:rsidR="00780AD4">
              <w:rPr>
                <w:rFonts w:asciiTheme="minorEastAsia" w:hAnsiTheme="minorEastAsia" w:cs="Times New Roman" w:hint="eastAsia"/>
                <w:szCs w:val="21"/>
              </w:rPr>
              <w:t xml:space="preserve"> E</w:t>
            </w:r>
            <w:r w:rsidR="00780AD4">
              <w:rPr>
                <w:rFonts w:asciiTheme="minorEastAsia" w:hAnsiTheme="minorEastAsia" w:cs="Times New Roman"/>
                <w:szCs w:val="21"/>
              </w:rPr>
              <w:t>xception</w:t>
            </w:r>
          </w:p>
        </w:tc>
        <w:tc>
          <w:tcPr>
            <w:tcW w:w="4110" w:type="dxa"/>
          </w:tcPr>
          <w:p w14:paraId="70F07B08" w14:textId="0BB16C3A" w:rsidR="0036046E" w:rsidRPr="00924D16" w:rsidRDefault="00BF6C4B" w:rsidP="00BA205E">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C14432" w:rsidRPr="00924D16" w14:paraId="52771825" w14:textId="77777777" w:rsidTr="001E6F8C">
        <w:tc>
          <w:tcPr>
            <w:tcW w:w="5075" w:type="dxa"/>
          </w:tcPr>
          <w:p w14:paraId="2FB8B6D9" w14:textId="63B4DC18" w:rsidR="00C14432" w:rsidRDefault="00733500" w:rsidP="00BA205E">
            <w:pPr>
              <w:rPr>
                <w:rFonts w:asciiTheme="minorEastAsia" w:hAnsiTheme="minorEastAsia" w:cs="Times New Roman"/>
                <w:szCs w:val="21"/>
              </w:rPr>
            </w:pPr>
            <w:proofErr w:type="spellStart"/>
            <w:r>
              <w:rPr>
                <w:rFonts w:asciiTheme="minorEastAsia" w:hAnsiTheme="minorEastAsia" w:cs="Times New Roman"/>
                <w:szCs w:val="21"/>
              </w:rPr>
              <w:t>OperatorI</w:t>
            </w:r>
            <w:r w:rsidR="002626BD">
              <w:rPr>
                <w:rFonts w:asciiTheme="minorEastAsia" w:hAnsiTheme="minorEastAsia" w:cs="Times New Roman"/>
                <w:szCs w:val="21"/>
              </w:rPr>
              <w:t>d</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E</w:t>
            </w:r>
            <w:r>
              <w:rPr>
                <w:rFonts w:asciiTheme="minorEastAsia" w:hAnsiTheme="minorEastAsia" w:cs="Times New Roman"/>
                <w:szCs w:val="21"/>
              </w:rPr>
              <w:t>xception</w:t>
            </w:r>
          </w:p>
        </w:tc>
        <w:tc>
          <w:tcPr>
            <w:tcW w:w="4110" w:type="dxa"/>
          </w:tcPr>
          <w:p w14:paraId="5C4B5E8C" w14:textId="04820974" w:rsidR="00C14432" w:rsidRDefault="00A9132C" w:rsidP="00BA205E">
            <w:pPr>
              <w:rPr>
                <w:rFonts w:asciiTheme="minorEastAsia" w:hAnsiTheme="minorEastAsia" w:cs="Times New Roman"/>
                <w:szCs w:val="21"/>
              </w:rPr>
            </w:pPr>
            <w:r>
              <w:rPr>
                <w:rFonts w:asciiTheme="minorEastAsia" w:hAnsiTheme="minorEastAsia" w:cs="Times New Roman" w:hint="eastAsia"/>
                <w:szCs w:val="21"/>
              </w:rPr>
              <w:t>操作类型有误</w:t>
            </w:r>
          </w:p>
        </w:tc>
      </w:tr>
    </w:tbl>
    <w:p w14:paraId="34606DBA" w14:textId="45D5C6C4" w:rsidR="0036046E" w:rsidRDefault="0036046E" w:rsidP="00B4194F">
      <w:pPr>
        <w:spacing w:line="360" w:lineRule="auto"/>
        <w:ind w:firstLine="420"/>
      </w:pPr>
    </w:p>
    <w:p w14:paraId="22824468" w14:textId="002DA9D7" w:rsidR="00B63E60" w:rsidRDefault="00B63E60" w:rsidP="00B63E60">
      <w:pPr>
        <w:pStyle w:val="2"/>
        <w:spacing w:beforeLines="10" w:before="31" w:afterLines="10" w:after="31" w:line="240" w:lineRule="auto"/>
        <w:rPr>
          <w:rFonts w:ascii="黑体" w:eastAsia="黑体" w:hAnsi="黑体"/>
          <w:bCs w:val="0"/>
          <w:sz w:val="24"/>
        </w:rPr>
      </w:pPr>
      <w:r>
        <w:rPr>
          <w:rFonts w:ascii="黑体" w:eastAsia="黑体" w:hAnsi="黑体"/>
          <w:bCs w:val="0"/>
          <w:sz w:val="24"/>
        </w:rPr>
        <w:t>8</w:t>
      </w:r>
      <w:r w:rsidRPr="00EF58A5">
        <w:rPr>
          <w:rFonts w:ascii="黑体" w:eastAsia="黑体" w:hAnsi="黑体" w:hint="eastAsia"/>
          <w:bCs w:val="0"/>
          <w:sz w:val="24"/>
        </w:rPr>
        <w:t>、</w:t>
      </w:r>
      <w:proofErr w:type="spellStart"/>
      <w:r w:rsidR="00F63877">
        <w:rPr>
          <w:rFonts w:ascii="黑体" w:eastAsia="黑体" w:hAnsi="黑体" w:hint="eastAsia"/>
          <w:bCs w:val="0"/>
          <w:sz w:val="24"/>
        </w:rPr>
        <w:t>get</w:t>
      </w:r>
      <w:r w:rsidR="00E77031">
        <w:rPr>
          <w:rFonts w:ascii="黑体" w:eastAsia="黑体" w:hAnsi="黑体"/>
          <w:bCs w:val="0"/>
          <w:sz w:val="24"/>
        </w:rPr>
        <w:t>Clearing</w:t>
      </w:r>
      <w:proofErr w:type="spellEnd"/>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p>
    <w:p w14:paraId="6684EC88" w14:textId="26CC36CE"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w:t>
      </w:r>
      <w:r w:rsidR="00972E6B">
        <w:rPr>
          <w:rFonts w:hint="eastAsia"/>
        </w:rPr>
        <w:t>1</w:t>
      </w:r>
      <w:r w:rsidR="00972E6B">
        <w:t>5</w:t>
      </w:r>
      <w:r w:rsidR="00972E6B">
        <w:rPr>
          <w:rFonts w:hint="eastAsia"/>
        </w:rPr>
        <w:t>天</w:t>
      </w:r>
      <w:bookmarkStart w:id="38" w:name="_GoBack"/>
      <w:bookmarkEnd w:id="38"/>
      <w:r w:rsidR="006E0F78" w:rsidRPr="006E0F78">
        <w:rPr>
          <w:rFonts w:hint="eastAsia"/>
        </w:rPr>
        <w:t>内的</w:t>
      </w:r>
      <w:r w:rsidR="006E0F78" w:rsidRPr="006E0F78">
        <w:t>json对账文件</w:t>
      </w:r>
    </w:p>
    <w:p w14:paraId="1472FBD2" w14:textId="77777777" w:rsidR="00E40300" w:rsidRDefault="00E40300" w:rsidP="00E40300">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6425A1C6" w:rsidR="00D0459D" w:rsidRPr="00B244FE" w:rsidRDefault="0097359E" w:rsidP="00D0459D">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66EF694D" w:rsidR="00D0459D" w:rsidRPr="00B244FE" w:rsidRDefault="00D0459D" w:rsidP="00D0459D">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r w:rsidR="00D0459D" w:rsidRPr="00B244FE" w14:paraId="5D96DB46"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97ECCF" w14:textId="047BD112"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64A41A" w14:textId="43D418B0" w:rsidR="00D0459D" w:rsidRPr="00B244FE" w:rsidRDefault="0097359E" w:rsidP="00D0459D">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F870A7" w14:textId="1358804E" w:rsidR="00D0459D" w:rsidRPr="00B244FE" w:rsidRDefault="00D0459D" w:rsidP="00D0459D">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6B692" w14:textId="17AB2044"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A205E">
        <w:trPr>
          <w:jc w:val="center"/>
        </w:trPr>
        <w:tc>
          <w:tcPr>
            <w:tcW w:w="2127" w:type="dxa"/>
          </w:tcPr>
          <w:p w14:paraId="7B8521E7" w14:textId="77777777" w:rsidR="00E40300" w:rsidRPr="00EA63EB" w:rsidRDefault="00E40300" w:rsidP="00BA205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A205E">
            <w:pPr>
              <w:pStyle w:val="aa"/>
              <w:ind w:firstLineChars="0" w:firstLine="0"/>
              <w:jc w:val="center"/>
              <w:rPr>
                <w:b/>
                <w:szCs w:val="21"/>
              </w:rPr>
            </w:pPr>
            <w:r w:rsidRPr="00EA63EB">
              <w:rPr>
                <w:rFonts w:hint="eastAsia"/>
                <w:b/>
                <w:szCs w:val="21"/>
              </w:rPr>
              <w:t>响应描述</w:t>
            </w:r>
          </w:p>
        </w:tc>
      </w:tr>
      <w:tr w:rsidR="00E40300" w14:paraId="35DB1173" w14:textId="77777777" w:rsidTr="00BA205E">
        <w:trPr>
          <w:jc w:val="center"/>
        </w:trPr>
        <w:tc>
          <w:tcPr>
            <w:tcW w:w="2127" w:type="dxa"/>
          </w:tcPr>
          <w:p w14:paraId="399DBAF1" w14:textId="1224877D" w:rsidR="00E40300" w:rsidRPr="00EA63EB" w:rsidRDefault="000E1D04" w:rsidP="00BA205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73198A49" w14:textId="479E215A" w:rsidR="00E40300" w:rsidRPr="00EA63EB" w:rsidRDefault="00E40300" w:rsidP="00BA205E">
            <w:pPr>
              <w:pStyle w:val="aa"/>
              <w:ind w:firstLineChars="0" w:firstLine="0"/>
              <w:rPr>
                <w:szCs w:val="21"/>
              </w:rPr>
            </w:pPr>
            <w:r>
              <w:rPr>
                <w:rFonts w:hint="eastAsia"/>
              </w:rPr>
              <w:t>对应J</w:t>
            </w:r>
            <w:r>
              <w:t>son</w:t>
            </w:r>
            <w:r>
              <w:rPr>
                <w:rFonts w:hint="eastAsia"/>
              </w:rPr>
              <w:t>格式的</w:t>
            </w:r>
            <w:r w:rsidR="00136AF2">
              <w:rPr>
                <w:rFonts w:hint="eastAsia"/>
              </w:rPr>
              <w:t>对账</w:t>
            </w:r>
            <w:r w:rsidR="00B21261">
              <w:rPr>
                <w:rFonts w:hint="eastAsia"/>
              </w:rPr>
              <w:t>数据对象</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E40300" w:rsidRPr="00924D16" w14:paraId="5E4159DD" w14:textId="77777777" w:rsidTr="008A56AB">
        <w:tc>
          <w:tcPr>
            <w:tcW w:w="4508" w:type="dxa"/>
          </w:tcPr>
          <w:p w14:paraId="1E088CBB"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490BA18C"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8A56AB">
        <w:tc>
          <w:tcPr>
            <w:tcW w:w="4508" w:type="dxa"/>
          </w:tcPr>
          <w:p w14:paraId="0C21639B" w14:textId="3BD50D80" w:rsidR="00E40300" w:rsidRPr="00924D16" w:rsidRDefault="00EB60AD"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w:t>
            </w:r>
            <w:r w:rsidR="007A73D5">
              <w:rPr>
                <w:rFonts w:asciiTheme="minorEastAsia" w:hAnsiTheme="minorEastAsia" w:cs="Times New Roman"/>
                <w:szCs w:val="21"/>
              </w:rPr>
              <w:t>O</w:t>
            </w:r>
            <w:r>
              <w:rPr>
                <w:rFonts w:asciiTheme="minorEastAsia" w:hAnsiTheme="minorEastAsia" w:cs="Times New Roman"/>
                <w:szCs w:val="21"/>
              </w:rPr>
              <w:t>fRange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r w:rsidR="009D0D70">
              <w:rPr>
                <w:rFonts w:asciiTheme="minorEastAsia" w:hAnsiTheme="minorEastAsia" w:cs="Times New Roman"/>
                <w:szCs w:val="21"/>
              </w:rPr>
              <w:t>:</w:t>
            </w:r>
            <w:r w:rsidR="009D0D70">
              <w:rPr>
                <w:rFonts w:asciiTheme="minorEastAsia" w:hAnsiTheme="minorEastAsia" w:cs="Times New Roman" w:hint="eastAsia"/>
                <w:szCs w:val="21"/>
              </w:rPr>
              <w:t xml:space="preserve"> E</w:t>
            </w:r>
            <w:r w:rsidR="009D0D70">
              <w:rPr>
                <w:rFonts w:asciiTheme="minorEastAsia" w:hAnsiTheme="minorEastAsia" w:cs="Times New Roman"/>
                <w:szCs w:val="21"/>
              </w:rPr>
              <w:t>xception</w:t>
            </w:r>
          </w:p>
        </w:tc>
        <w:tc>
          <w:tcPr>
            <w:tcW w:w="3793" w:type="dxa"/>
          </w:tcPr>
          <w:p w14:paraId="77F6EF7F" w14:textId="46381859" w:rsidR="00E40300" w:rsidRPr="00924D16" w:rsidRDefault="00E40300" w:rsidP="00BA205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39" w:name="_Toc514947029"/>
      <w:r w:rsidRPr="00EF58A5">
        <w:rPr>
          <w:rFonts w:ascii="黑体" w:eastAsia="黑体" w:hAnsi="黑体" w:hint="eastAsia"/>
          <w:bCs w:val="0"/>
          <w:sz w:val="28"/>
        </w:rPr>
        <w:lastRenderedPageBreak/>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40"/>
      <w:r>
        <w:rPr>
          <w:rFonts w:ascii="黑体" w:eastAsia="黑体" w:hAnsi="黑体" w:hint="eastAsia"/>
          <w:bCs w:val="0"/>
          <w:sz w:val="28"/>
        </w:rPr>
        <w:t>已使用框架</w:t>
      </w:r>
      <w:bookmarkEnd w:id="39"/>
      <w:commentRangeEnd w:id="40"/>
      <w:r w:rsidR="00C014D4">
        <w:rPr>
          <w:rStyle w:val="af"/>
          <w:rFonts w:ascii="宋体" w:eastAsia="宋体" w:hAnsi="宋体" w:cs="宋体"/>
          <w:b w:val="0"/>
          <w:bCs w:val="0"/>
        </w:rPr>
        <w:commentReference w:id="40"/>
      </w:r>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1" w:name="_Toc51494703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1"/>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2" w:name="_Toc514947034"/>
      <w:r w:rsidRPr="002E7C8D">
        <w:rPr>
          <w:rFonts w:ascii="宋体" w:eastAsia="宋体" w:hAnsi="宋体" w:cs="宋体"/>
          <w:b w:val="0"/>
          <w:bCs w:val="0"/>
          <w:sz w:val="24"/>
          <w:szCs w:val="24"/>
        </w:rPr>
        <w:t>1.低侵入式设计，代码污染极低</w:t>
      </w:r>
    </w:p>
    <w:p w14:paraId="004EF1A4"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 xml:space="preserve">2.独立于各种应用服务器，基于Spring框架的应用，可以真正实现Write </w:t>
      </w:r>
      <w:proofErr w:type="spellStart"/>
      <w:r w:rsidRPr="002E7C8D">
        <w:rPr>
          <w:rFonts w:ascii="宋体" w:eastAsia="宋体" w:hAnsi="宋体" w:cs="宋体"/>
          <w:b w:val="0"/>
          <w:bCs w:val="0"/>
          <w:sz w:val="24"/>
          <w:szCs w:val="24"/>
        </w:rPr>
        <w:t>Once,Run</w:t>
      </w:r>
      <w:proofErr w:type="spellEnd"/>
      <w:r w:rsidRPr="002E7C8D">
        <w:rPr>
          <w:rFonts w:ascii="宋体" w:eastAsia="宋体" w:hAnsi="宋体" w:cs="宋体"/>
          <w:b w:val="0"/>
          <w:bCs w:val="0"/>
          <w:sz w:val="24"/>
          <w:szCs w:val="24"/>
        </w:rPr>
        <w:t xml:space="preserve"> Anywhere的承诺</w:t>
      </w:r>
    </w:p>
    <w:p w14:paraId="6F98D553"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3.Spring的DI机制降低了业务对象替换的复杂性，提高了组件之间的解耦</w:t>
      </w:r>
    </w:p>
    <w:p w14:paraId="553CCC8F"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4.Spring的AOP支持允许将一些通用任务如安全、事务、日志等进行集中式管理，从而提供了更好的复用</w:t>
      </w:r>
    </w:p>
    <w:p w14:paraId="18807879"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5.Spring的ORM和DAO提供了与第三方持久层框架的良好整合，并简化了底层的数据库访问</w:t>
      </w:r>
    </w:p>
    <w:p w14:paraId="5A37B515" w14:textId="77777777" w:rsidR="002E7C8D" w:rsidRDefault="002E7C8D" w:rsidP="002E7C8D">
      <w:pPr>
        <w:pStyle w:val="2"/>
        <w:spacing w:beforeLines="10" w:before="31" w:afterLines="10" w:after="31" w:line="240" w:lineRule="auto"/>
        <w:ind w:firstLine="420"/>
        <w:rPr>
          <w:rFonts w:ascii="宋体" w:eastAsia="宋体" w:hAnsi="宋体" w:cs="宋体"/>
          <w:b w:val="0"/>
          <w:bCs w:val="0"/>
          <w:sz w:val="24"/>
          <w:szCs w:val="24"/>
        </w:rPr>
      </w:pPr>
      <w:r w:rsidRPr="002E7C8D">
        <w:rPr>
          <w:rFonts w:ascii="宋体" w:eastAsia="宋体" w:hAnsi="宋体" w:cs="宋体"/>
          <w:b w:val="0"/>
          <w:bCs w:val="0"/>
          <w:sz w:val="24"/>
          <w:szCs w:val="24"/>
        </w:rPr>
        <w:t>6.Spring并不强制应用完全依赖于Spring，开发者可自由选用Spring框架的部分或全部</w:t>
      </w:r>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2"/>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3" w:name="_Toc51494703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3"/>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lastRenderedPageBreak/>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Pr="00D83F92"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4" w:name="_Toc514947036"/>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4"/>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11F4248B">
            <wp:extent cx="5274310" cy="2228127"/>
            <wp:effectExtent l="19050" t="0" r="2540" b="0"/>
            <wp:docPr id="1" name="图片 2" descr="C:\Users\27164\Documents\Tencent Files\2716406885\Image\C2C\(TA9[GMO(7{E7{NV_GP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8127"/>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45" w:name="_Toc514947037"/>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45"/>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46"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46"/>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47"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47"/>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48" w:name="_Toc514947040"/>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48"/>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w:t>
      </w:r>
      <w:r w:rsidRPr="006A33CD">
        <w:rPr>
          <w:rFonts w:hint="eastAsia"/>
        </w:rPr>
        <w:lastRenderedPageBreak/>
        <w:t>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49"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49"/>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0" w:name="_Toc514947042"/>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0"/>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1" w:name="_Toc5149470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1"/>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2"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2"/>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3"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3"/>
    </w:p>
    <w:p w14:paraId="37F5BF27" w14:textId="77777777" w:rsidR="00B13083" w:rsidRDefault="00B13083" w:rsidP="00B13083">
      <w:pPr>
        <w:spacing w:line="360" w:lineRule="auto"/>
        <w:ind w:firstLineChars="200" w:firstLine="480"/>
      </w:pPr>
      <w:proofErr w:type="gramStart"/>
      <w:r w:rsidRPr="00B13083">
        <w:rPr>
          <w:rFonts w:hint="eastAsia"/>
        </w:rPr>
        <w:t>强制回滚</w:t>
      </w:r>
      <w:proofErr w:type="gramEnd"/>
      <w:r w:rsidRPr="00B13083">
        <w:rPr>
          <w:rFonts w:hint="eastAsia"/>
        </w:rPr>
        <w:t>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4" w:name="_Toc514947046"/>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4"/>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w:t>
      </w:r>
      <w:proofErr w:type="gramStart"/>
      <w:r w:rsidRPr="00B13083">
        <w:rPr>
          <w:rFonts w:hint="eastAsia"/>
        </w:rPr>
        <w:t>回滚所有</w:t>
      </w:r>
      <w:proofErr w:type="gramEnd"/>
      <w:r w:rsidRPr="00B13083">
        <w:rPr>
          <w:rFonts w:hint="eastAsia"/>
        </w:rPr>
        <w:t>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55" w:name="_Toc514947047"/>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55"/>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56"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56"/>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57" w:name="_Toc514947049"/>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57"/>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58" w:name="_Toc51494705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58"/>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w:t>
      </w:r>
      <w:proofErr w:type="gramStart"/>
      <w:r w:rsidRPr="00C62457">
        <w:rPr>
          <w:rFonts w:hint="eastAsia"/>
        </w:rPr>
        <w:t>架商品</w:t>
      </w:r>
      <w:proofErr w:type="gramEnd"/>
      <w:r w:rsidRPr="00C62457">
        <w:rPr>
          <w:rFonts w:hint="eastAsia"/>
        </w:rPr>
        <w:t>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59" w:name="_Toc514947051"/>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59"/>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BA205E">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lastRenderedPageBreak/>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r>
        <w:rPr>
          <w:rFonts w:hint="eastAsia"/>
        </w:rPr>
        <w:t>1</w:t>
      </w:r>
      <w:r>
        <w:rPr>
          <w:rFonts w:hint="eastAsia"/>
        </w:rPr>
        <w:t>、功能测试</w:t>
      </w:r>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2EA9C10A" w14:textId="77777777" w:rsidR="00545589" w:rsidRDefault="00545589" w:rsidP="00545589">
      <w:pPr>
        <w:pStyle w:val="2"/>
      </w:pPr>
      <w:r>
        <w:rPr>
          <w:rFonts w:hint="eastAsia"/>
        </w:rPr>
        <w:t>2</w:t>
      </w:r>
      <w:r>
        <w:rPr>
          <w:rFonts w:hint="eastAsia"/>
        </w:rPr>
        <w:t>、性能测试</w:t>
      </w:r>
    </w:p>
    <w:p w14:paraId="415F628B" w14:textId="77777777" w:rsidR="00545589" w:rsidRPr="002A66BA" w:rsidRDefault="00545589" w:rsidP="00545589">
      <w:pPr>
        <w:ind w:firstLineChars="200" w:firstLine="480"/>
      </w:pPr>
      <w:r>
        <w:rPr>
          <w:rFonts w:hint="eastAsia"/>
        </w:rPr>
        <w:t>检测系统在实际的集成系统中的运行性能。需要在组合之后作为整体放入实际环境中运行以检测实际运行性能。</w:t>
      </w:r>
    </w:p>
    <w:p w14:paraId="03543409" w14:textId="77777777" w:rsidR="00545589" w:rsidRDefault="00545589" w:rsidP="00545589">
      <w:pPr>
        <w:pStyle w:val="2"/>
      </w:pPr>
      <w:r>
        <w:rPr>
          <w:rFonts w:hint="eastAsia"/>
        </w:rPr>
        <w:t>3</w:t>
      </w:r>
      <w:r>
        <w:rPr>
          <w:rFonts w:hint="eastAsia"/>
        </w:rPr>
        <w:t>、压力测试</w:t>
      </w:r>
    </w:p>
    <w:p w14:paraId="505CDFF6" w14:textId="77777777" w:rsidR="00545589" w:rsidRPr="002A66BA" w:rsidRDefault="00545589" w:rsidP="00545589">
      <w:pPr>
        <w:ind w:firstLineChars="200" w:firstLine="480"/>
      </w:pPr>
      <w:r>
        <w:rPr>
          <w:rFonts w:hint="eastAsia"/>
        </w:rPr>
        <w:t>由于用户可能会频繁操作，需要进行压力测试。预估消息峰值，在峰值、极限值、大量数据的长时间处理下，测试获得系统的性能指标，以保证系统处理不会因此超负荷。</w:t>
      </w:r>
    </w:p>
    <w:p w14:paraId="1608BE08" w14:textId="77777777" w:rsidR="00545589" w:rsidRDefault="00545589" w:rsidP="00545589">
      <w:pPr>
        <w:pStyle w:val="2"/>
      </w:pPr>
      <w:r>
        <w:rPr>
          <w:rFonts w:hint="eastAsia"/>
        </w:rPr>
        <w:t>4</w:t>
      </w:r>
      <w:r>
        <w:rPr>
          <w:rFonts w:hint="eastAsia"/>
        </w:rPr>
        <w:t>、容量测试</w:t>
      </w:r>
    </w:p>
    <w:p w14:paraId="686F0555" w14:textId="77777777" w:rsidR="00545589" w:rsidRDefault="00545589" w:rsidP="00545589">
      <w:pPr>
        <w:ind w:firstLineChars="200" w:firstLine="480"/>
      </w:pPr>
      <w:r>
        <w:rPr>
          <w:rFonts w:hint="eastAsia"/>
        </w:rPr>
        <w:t>在进行压力测试时，尽可能发现系统在可接受性能范围内的负载极限，则在一定程度上完成容量测试。</w:t>
      </w:r>
    </w:p>
    <w:p w14:paraId="062C7236" w14:textId="77777777" w:rsidR="00545589" w:rsidRPr="00313360" w:rsidRDefault="00545589" w:rsidP="00545589">
      <w:pPr>
        <w:ind w:firstLineChars="200" w:firstLine="480"/>
      </w:pPr>
      <w:r>
        <w:rPr>
          <w:rFonts w:hint="eastAsia"/>
        </w:rPr>
        <w:t>预先通过实际环境分析最大并发用户请求数和数据库记录数，测试其负载极限。</w:t>
      </w:r>
    </w:p>
    <w:p w14:paraId="72263D68" w14:textId="77777777" w:rsidR="00545589" w:rsidRDefault="00545589" w:rsidP="00545589">
      <w:pPr>
        <w:pStyle w:val="2"/>
      </w:pPr>
      <w:r>
        <w:rPr>
          <w:rFonts w:hint="eastAsia"/>
        </w:rPr>
        <w:t>5</w:t>
      </w:r>
      <w:r>
        <w:rPr>
          <w:rFonts w:hint="eastAsia"/>
        </w:rPr>
        <w:t>、安全性测试</w:t>
      </w:r>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1076DEA9" w14:textId="77777777" w:rsidR="00545589" w:rsidRDefault="00545589" w:rsidP="00545589">
      <w:pPr>
        <w:pStyle w:val="2"/>
      </w:pPr>
      <w:r>
        <w:rPr>
          <w:rFonts w:hint="eastAsia"/>
        </w:rPr>
        <w:t>6</w:t>
      </w:r>
      <w:r>
        <w:rPr>
          <w:rFonts w:hint="eastAsia"/>
        </w:rPr>
        <w:t>、容错性测试</w:t>
      </w:r>
    </w:p>
    <w:p w14:paraId="3B48AB72" w14:textId="77777777" w:rsidR="00545589" w:rsidRPr="002A66BA" w:rsidRDefault="00545589" w:rsidP="00545589">
      <w:pPr>
        <w:ind w:firstLineChars="200" w:firstLine="480"/>
      </w:pPr>
      <w:r>
        <w:rPr>
          <w:rFonts w:hint="eastAsia"/>
        </w:rPr>
        <w:t>依靠输入异常数据或发送异常消息，以检验系统的保护性。于单元测试阶段</w:t>
      </w:r>
    </w:p>
    <w:p w14:paraId="6DE61B23" w14:textId="77777777" w:rsidR="00545589" w:rsidRDefault="00545589" w:rsidP="00545589">
      <w:pPr>
        <w:pStyle w:val="2"/>
      </w:pPr>
      <w:r>
        <w:lastRenderedPageBreak/>
        <w:t>7</w:t>
      </w:r>
      <w:r>
        <w:rPr>
          <w:rFonts w:hint="eastAsia"/>
        </w:rPr>
        <w:t>、恢复测试</w:t>
      </w:r>
    </w:p>
    <w:p w14:paraId="2FAC0F0B" w14:textId="77777777" w:rsidR="00545589" w:rsidRPr="002A66BA" w:rsidRDefault="00545589" w:rsidP="00545589">
      <w:pPr>
        <w:ind w:firstLineChars="200" w:firstLine="480"/>
      </w:pPr>
      <w:r>
        <w:rPr>
          <w:rFonts w:hint="eastAsia"/>
        </w:rPr>
        <w:t>通过各种手段，使其发生故障，从而测试系统在不同系统故障的情况下，是否能正常进行补救操作，如数据回滚。主要对第六节所出现的系统错误处理情况进行测试。</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3"/>
      <w:foot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0" w:author="Angus Monroe" w:date="2018-05-24T17:46:00Z" w:initials="AM">
    <w:p w14:paraId="4A27F2E8" w14:textId="77777777" w:rsidR="00BA205E" w:rsidRDefault="00BA205E">
      <w:pPr>
        <w:pStyle w:val="af0"/>
      </w:pPr>
      <w:r>
        <w:rPr>
          <w:rStyle w:val="af"/>
        </w:rPr>
        <w:annotationRef/>
      </w:r>
      <w:r>
        <w:rPr>
          <w:rFonts w:hint="eastAsia"/>
        </w:rPr>
        <w:t>@</w:t>
      </w:r>
      <w:proofErr w:type="spellStart"/>
      <w:r>
        <w:rPr>
          <w:rFonts w:hint="eastAsia"/>
        </w:rPr>
        <w:t>zzh</w:t>
      </w:r>
      <w:proofErr w:type="spellEnd"/>
    </w:p>
    <w:p w14:paraId="519D4AAE" w14:textId="74657413" w:rsidR="00BA205E" w:rsidRDefault="00BA205E">
      <w:pPr>
        <w:pStyle w:val="af0"/>
      </w:pPr>
      <w:r>
        <w:rPr>
          <w:rFonts w:hint="eastAsia"/>
        </w:rPr>
        <w:t>检查这些框架我们是否用到了，没有的删掉，用到没写的补充进去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9D4A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D4AAE" w16cid:durableId="1EB17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7DB67" w14:textId="77777777" w:rsidR="003F5A61" w:rsidRDefault="003F5A61" w:rsidP="005F24E9">
      <w:r>
        <w:separator/>
      </w:r>
    </w:p>
  </w:endnote>
  <w:endnote w:type="continuationSeparator" w:id="0">
    <w:p w14:paraId="3445423B" w14:textId="77777777" w:rsidR="003F5A61" w:rsidRDefault="003F5A61"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000" w:usb1="080F0000" w:usb2="00000010" w:usb3="00000000" w:csb0="0004009F" w:csb1="00000000"/>
  </w:font>
  <w:font w:name="Helvetica">
    <w:altName w:val="Arial"/>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EndPr/>
    <w:sdtContent>
      <w:p w14:paraId="3256E8F8" w14:textId="0D5FD9CF" w:rsidR="00BA205E" w:rsidRDefault="00BA205E">
        <w:pPr>
          <w:pStyle w:val="a6"/>
          <w:jc w:val="center"/>
        </w:pPr>
        <w:r>
          <w:fldChar w:fldCharType="begin"/>
        </w:r>
        <w:r>
          <w:instrText xml:space="preserve"> PAGE   \* MERGEFORMAT </w:instrText>
        </w:r>
        <w:r>
          <w:fldChar w:fldCharType="separate"/>
        </w:r>
        <w:r w:rsidR="002E7C8D" w:rsidRPr="002E7C8D">
          <w:rPr>
            <w:noProof/>
            <w:lang w:val="zh-CN"/>
          </w:rPr>
          <w:t>13</w:t>
        </w:r>
        <w:r>
          <w:rPr>
            <w:noProof/>
            <w:lang w:val="zh-CN"/>
          </w:rPr>
          <w:fldChar w:fldCharType="end"/>
        </w:r>
      </w:p>
    </w:sdtContent>
  </w:sdt>
  <w:p w14:paraId="4B34372D" w14:textId="77777777" w:rsidR="00BA205E" w:rsidRDefault="00BA205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A3DA9" w14:textId="77777777" w:rsidR="003F5A61" w:rsidRDefault="003F5A61" w:rsidP="005F24E9">
      <w:r>
        <w:separator/>
      </w:r>
    </w:p>
  </w:footnote>
  <w:footnote w:type="continuationSeparator" w:id="0">
    <w:p w14:paraId="66DDD456" w14:textId="77777777" w:rsidR="003F5A61" w:rsidRDefault="003F5A61"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BA205E" w:rsidRDefault="00BA205E">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47DEA"/>
    <w:rsid w:val="000516DE"/>
    <w:rsid w:val="00052D95"/>
    <w:rsid w:val="00056841"/>
    <w:rsid w:val="00075325"/>
    <w:rsid w:val="00077994"/>
    <w:rsid w:val="00086BB4"/>
    <w:rsid w:val="000C1817"/>
    <w:rsid w:val="000D5B54"/>
    <w:rsid w:val="000D7DB0"/>
    <w:rsid w:val="000E1D04"/>
    <w:rsid w:val="000E2D9F"/>
    <w:rsid w:val="000F5866"/>
    <w:rsid w:val="00103302"/>
    <w:rsid w:val="0011303D"/>
    <w:rsid w:val="0012471C"/>
    <w:rsid w:val="00125050"/>
    <w:rsid w:val="00136AF2"/>
    <w:rsid w:val="00154AB1"/>
    <w:rsid w:val="00180EDD"/>
    <w:rsid w:val="00185451"/>
    <w:rsid w:val="00192708"/>
    <w:rsid w:val="00193035"/>
    <w:rsid w:val="001A61AE"/>
    <w:rsid w:val="001B6DB7"/>
    <w:rsid w:val="001D1572"/>
    <w:rsid w:val="001D6AAB"/>
    <w:rsid w:val="001E6F8C"/>
    <w:rsid w:val="001E7439"/>
    <w:rsid w:val="001F59A0"/>
    <w:rsid w:val="002245E0"/>
    <w:rsid w:val="00224906"/>
    <w:rsid w:val="0023673B"/>
    <w:rsid w:val="002419D3"/>
    <w:rsid w:val="00247D59"/>
    <w:rsid w:val="002626BD"/>
    <w:rsid w:val="00277FDA"/>
    <w:rsid w:val="002D4F94"/>
    <w:rsid w:val="002E7C8D"/>
    <w:rsid w:val="00326079"/>
    <w:rsid w:val="00347EE7"/>
    <w:rsid w:val="0036046E"/>
    <w:rsid w:val="00385E29"/>
    <w:rsid w:val="00391021"/>
    <w:rsid w:val="003A587C"/>
    <w:rsid w:val="003A7AAA"/>
    <w:rsid w:val="003B18E7"/>
    <w:rsid w:val="003E4A82"/>
    <w:rsid w:val="003F5A61"/>
    <w:rsid w:val="003F732E"/>
    <w:rsid w:val="00462604"/>
    <w:rsid w:val="0046504E"/>
    <w:rsid w:val="00485460"/>
    <w:rsid w:val="00487E6E"/>
    <w:rsid w:val="004A02CA"/>
    <w:rsid w:val="004F2995"/>
    <w:rsid w:val="004F4152"/>
    <w:rsid w:val="00505C18"/>
    <w:rsid w:val="0052025D"/>
    <w:rsid w:val="005214F4"/>
    <w:rsid w:val="005216AA"/>
    <w:rsid w:val="00545589"/>
    <w:rsid w:val="005478A3"/>
    <w:rsid w:val="005553F4"/>
    <w:rsid w:val="0056452B"/>
    <w:rsid w:val="0056559E"/>
    <w:rsid w:val="00577D9E"/>
    <w:rsid w:val="00583A76"/>
    <w:rsid w:val="005958B0"/>
    <w:rsid w:val="005F24E9"/>
    <w:rsid w:val="00604F43"/>
    <w:rsid w:val="00606D08"/>
    <w:rsid w:val="00607AC8"/>
    <w:rsid w:val="00655941"/>
    <w:rsid w:val="00685761"/>
    <w:rsid w:val="00697A28"/>
    <w:rsid w:val="00697A9E"/>
    <w:rsid w:val="00697E91"/>
    <w:rsid w:val="006A33CD"/>
    <w:rsid w:val="006D5D08"/>
    <w:rsid w:val="006E0F78"/>
    <w:rsid w:val="00705570"/>
    <w:rsid w:val="007221A0"/>
    <w:rsid w:val="00733500"/>
    <w:rsid w:val="0073686C"/>
    <w:rsid w:val="0075059D"/>
    <w:rsid w:val="00755DB0"/>
    <w:rsid w:val="00760786"/>
    <w:rsid w:val="00780AD4"/>
    <w:rsid w:val="00785D50"/>
    <w:rsid w:val="007A73D5"/>
    <w:rsid w:val="007B36DD"/>
    <w:rsid w:val="007E337F"/>
    <w:rsid w:val="007E6B44"/>
    <w:rsid w:val="00805594"/>
    <w:rsid w:val="00811602"/>
    <w:rsid w:val="0081164F"/>
    <w:rsid w:val="00817FA6"/>
    <w:rsid w:val="00844855"/>
    <w:rsid w:val="00855076"/>
    <w:rsid w:val="008623F3"/>
    <w:rsid w:val="00894069"/>
    <w:rsid w:val="008A56AB"/>
    <w:rsid w:val="008E7CE9"/>
    <w:rsid w:val="009060D2"/>
    <w:rsid w:val="00924D16"/>
    <w:rsid w:val="009432AC"/>
    <w:rsid w:val="00957355"/>
    <w:rsid w:val="00972D75"/>
    <w:rsid w:val="00972E6B"/>
    <w:rsid w:val="0097359E"/>
    <w:rsid w:val="00981E84"/>
    <w:rsid w:val="009A36A8"/>
    <w:rsid w:val="009B3885"/>
    <w:rsid w:val="009C364A"/>
    <w:rsid w:val="009C752E"/>
    <w:rsid w:val="009D022E"/>
    <w:rsid w:val="009D0D70"/>
    <w:rsid w:val="009F529A"/>
    <w:rsid w:val="00A10AB8"/>
    <w:rsid w:val="00A458AA"/>
    <w:rsid w:val="00A56525"/>
    <w:rsid w:val="00A7045E"/>
    <w:rsid w:val="00A76951"/>
    <w:rsid w:val="00A8286A"/>
    <w:rsid w:val="00A9132C"/>
    <w:rsid w:val="00AA42CF"/>
    <w:rsid w:val="00AD3AC6"/>
    <w:rsid w:val="00AE1AC7"/>
    <w:rsid w:val="00AE33AA"/>
    <w:rsid w:val="00AE4746"/>
    <w:rsid w:val="00AE5EA7"/>
    <w:rsid w:val="00AF56FA"/>
    <w:rsid w:val="00B03043"/>
    <w:rsid w:val="00B0430B"/>
    <w:rsid w:val="00B115F4"/>
    <w:rsid w:val="00B13083"/>
    <w:rsid w:val="00B21261"/>
    <w:rsid w:val="00B244FE"/>
    <w:rsid w:val="00B4194F"/>
    <w:rsid w:val="00B4348E"/>
    <w:rsid w:val="00B61D1E"/>
    <w:rsid w:val="00B63E60"/>
    <w:rsid w:val="00B652EA"/>
    <w:rsid w:val="00B71C98"/>
    <w:rsid w:val="00BA205E"/>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A1E95"/>
    <w:rsid w:val="00CD0AD2"/>
    <w:rsid w:val="00CE22CF"/>
    <w:rsid w:val="00CE5922"/>
    <w:rsid w:val="00CE7D4D"/>
    <w:rsid w:val="00D0459D"/>
    <w:rsid w:val="00D11839"/>
    <w:rsid w:val="00D46A53"/>
    <w:rsid w:val="00D73DF3"/>
    <w:rsid w:val="00D83F92"/>
    <w:rsid w:val="00DA0408"/>
    <w:rsid w:val="00DC6FA5"/>
    <w:rsid w:val="00DD2B66"/>
    <w:rsid w:val="00DD6A2E"/>
    <w:rsid w:val="00DE4E4D"/>
    <w:rsid w:val="00DE6438"/>
    <w:rsid w:val="00E04F99"/>
    <w:rsid w:val="00E22BF1"/>
    <w:rsid w:val="00E35A4E"/>
    <w:rsid w:val="00E40300"/>
    <w:rsid w:val="00E40EC7"/>
    <w:rsid w:val="00E43C99"/>
    <w:rsid w:val="00E45587"/>
    <w:rsid w:val="00E564C4"/>
    <w:rsid w:val="00E6311E"/>
    <w:rsid w:val="00E66C57"/>
    <w:rsid w:val="00E77031"/>
    <w:rsid w:val="00EB60AD"/>
    <w:rsid w:val="00ED471E"/>
    <w:rsid w:val="00EE4904"/>
    <w:rsid w:val="00F00CFC"/>
    <w:rsid w:val="00F05A46"/>
    <w:rsid w:val="00F50CDF"/>
    <w:rsid w:val="00F60C65"/>
    <w:rsid w:val="00F63877"/>
    <w:rsid w:val="00F64D83"/>
    <w:rsid w:val="00F65052"/>
    <w:rsid w:val="00F81905"/>
    <w:rsid w:val="00F84C4F"/>
    <w:rsid w:val="00F84E1D"/>
    <w:rsid w:val="00F85BE7"/>
    <w:rsid w:val="00FA17D4"/>
    <w:rsid w:val="00FA2A5E"/>
    <w:rsid w:val="00FB4B99"/>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13F3B-B4DB-49FC-B41E-500828529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18</Pages>
  <Words>1836</Words>
  <Characters>10469</Characters>
  <Application>Microsoft Office Word</Application>
  <DocSecurity>0</DocSecurity>
  <Lines>87</Lines>
  <Paragraphs>24</Paragraphs>
  <ScaleCrop>false</ScaleCrop>
  <Company>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zhang zhen xun</cp:lastModifiedBy>
  <cp:revision>111</cp:revision>
  <dcterms:created xsi:type="dcterms:W3CDTF">2018-05-07T06:48:00Z</dcterms:created>
  <dcterms:modified xsi:type="dcterms:W3CDTF">2018-05-27T07:10:00Z</dcterms:modified>
</cp:coreProperties>
</file>