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押金退回信息提示之租用方</w:t>
      </w: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eastAsia="zh-CN"/>
        </w:rPr>
        <w:t>（出租方）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当前日期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结束日期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押金数目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合同编号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  <w:t>（、租用方账户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val="en-US" w:eastAsia="zh-CN"/>
        </w:rPr>
        <w:t>id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2、附加费用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>是否产生附加费用、起因、费用值、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val="en-US" w:eastAsia="zh-CN"/>
        </w:rPr>
        <w:t>当前时间、</w:t>
      </w: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>付款方id，收款方id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押金支付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押金支付类提示信息，变量分别为：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押金支付方式（0 无押金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（默认值，第一个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val="en-US" w:eastAsia="zh-CN"/>
        </w:rPr>
        <w:t>value为0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，1 有押金且为百分比型，2 有押金且为value型（proportation有某个初值，若为1则用百分比覆盖它）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）、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数目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百分比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eastAsia="zh-CN"/>
        </w:rPr>
        <w:t>最迟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支付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时间（年月日）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双方id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租金提示类信息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租金付费方式（0 一次性付清rentfee，1  日付rentfee元，2 月付（需要顶层模块按月更新参数信息）rentfee元）、合同开始日期、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现在的日期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、合同结束日期（对于月付需要按月传入新的“截止日期”）、租金费用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租赁方id1,出租方id2</w:t>
      </w: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  <w:t>续租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合同是否允许续租的bool值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（可以用是否表示然后前端给后台传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val="en-US" w:eastAsia="zh-CN"/>
        </w:rPr>
        <w:t>bool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、续租开始日期、续租结束日期、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旧租金、续租百分比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惩罚类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shd w:val="clear" w:fill="FFFFFF"/>
        </w:rPr>
        <w:t>发货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是否发货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green"/>
          <w:shd w:val="clear" w:fill="FFFFFF"/>
        </w:rPr>
        <w:t>，当前日期，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约定日期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none"/>
          <w:shd w:val="clear" w:fill="FFFFFF"/>
        </w:rPr>
        <w:t xml:space="preserve">滞后支付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是否支付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green"/>
          <w:shd w:val="clear" w:fill="FFFFFF"/>
        </w:rPr>
        <w:t>当前日期，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约定日期，滞后支付罚金，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双方id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滞后归还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是否归还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当前日期，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约定日期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4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） 损坏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  <w:t>是否损坏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5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）实物不符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  <w:t>是否不符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Nlp其他合同信息：双方姓名、电话号码、身份证号码、担保单位、租用物品名称、租用物品单价、件数、备注、最迟交付日期等</w:t>
      </w:r>
      <w:bookmarkStart w:id="0" w:name="_GoBack"/>
      <w:bookmarkEnd w:id="0"/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前端其他：用户登录注册、合同双方授权、申诉、充值、查询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AEE48"/>
    <w:multiLevelType w:val="singleLevel"/>
    <w:tmpl w:val="C27AEE4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9B00DDE"/>
    <w:multiLevelType w:val="singleLevel"/>
    <w:tmpl w:val="C9B00D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87B88"/>
    <w:rsid w:val="1FF92334"/>
    <w:rsid w:val="2C787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2018-02-22T07:04:00Z</dcterms:created>
  <dc:creator>张凯宁</dc:creator>
  <cp:lastModifiedBy>张凯宁</cp:lastModifiedBy>
  <dcterms:modified xsi:type="dcterms:W3CDTF">2018-02-23T04:05:40Z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