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highlight w:val="cyan"/>
          <w:lang w:eastAsia="zh-CN"/>
        </w:rPr>
      </w:pPr>
      <w:r>
        <w:rPr>
          <w:rFonts w:hint="eastAsia"/>
          <w:highlight w:val="cyan"/>
          <w:lang w:eastAsia="zh-CN"/>
        </w:rPr>
        <w:t>租赁合同简单版</w:t>
      </w:r>
    </w:p>
    <w:p>
      <w:pPr>
        <w:rPr>
          <w:rFonts w:hint="eastAsia"/>
          <w:lang w:eastAsia="zh-CN"/>
        </w:rPr>
      </w:pPr>
      <w:r>
        <w:rPr>
          <w:rFonts w:hint="eastAsia"/>
          <w:lang w:eastAsia="zh-CN"/>
        </w:rPr>
        <w:t>甲方向乙方租用物品，有关事项经甲乙双方协商后达成如下协议：</w:t>
      </w:r>
    </w:p>
    <w:p>
      <w:pPr>
        <w:rPr>
          <w:rFonts w:hint="eastAsia"/>
          <w:lang w:eastAsia="zh-CN"/>
        </w:rPr>
      </w:pPr>
      <w:r>
        <w:rPr>
          <w:rFonts w:hint="eastAsia"/>
          <w:lang w:eastAsia="zh-CN"/>
        </w:rPr>
        <w:t>甲方（租赁方）：</w:t>
      </w:r>
    </w:p>
    <w:p>
      <w:pPr>
        <w:rPr>
          <w:rFonts w:hint="eastAsia"/>
          <w:lang w:val="en-US" w:eastAsia="zh-CN"/>
        </w:rPr>
      </w:pPr>
      <w:r>
        <w:rPr>
          <w:rFonts w:hint="eastAsia"/>
          <w:lang w:eastAsia="zh-CN"/>
        </w:rPr>
        <w:t>姓名：</w:t>
      </w:r>
      <w:r>
        <w:rPr>
          <w:rFonts w:hint="eastAsia"/>
          <w:lang w:val="en-US" w:eastAsia="zh-CN"/>
        </w:rPr>
        <w:t xml:space="preserve">_张三_ </w:t>
      </w:r>
    </w:p>
    <w:p>
      <w:pPr>
        <w:rPr>
          <w:rFonts w:hint="eastAsia"/>
          <w:lang w:val="en-US" w:eastAsia="zh-CN"/>
        </w:rPr>
      </w:pPr>
      <w:r>
        <w:rPr>
          <w:rFonts w:hint="eastAsia"/>
          <w:lang w:val="en-US" w:eastAsia="zh-CN"/>
        </w:rPr>
        <w:t>电话号码：_13161119999_</w:t>
      </w:r>
    </w:p>
    <w:p>
      <w:pPr>
        <w:rPr>
          <w:rFonts w:hint="eastAsia"/>
          <w:lang w:val="en-US" w:eastAsia="zh-CN"/>
        </w:rPr>
      </w:pPr>
      <w:r>
        <w:rPr>
          <w:rFonts w:hint="eastAsia"/>
          <w:lang w:val="en-US" w:eastAsia="zh-CN"/>
        </w:rPr>
        <w:t>身份证号码：_131181199901013523_</w:t>
      </w:r>
    </w:p>
    <w:p>
      <w:pPr>
        <w:rPr>
          <w:rFonts w:hint="eastAsia"/>
          <w:lang w:val="en-US" w:eastAsia="zh-CN"/>
        </w:rPr>
      </w:pPr>
      <w:r>
        <w:rPr>
          <w:rFonts w:hint="eastAsia"/>
          <w:lang w:val="en-US" w:eastAsia="zh-CN"/>
        </w:rPr>
        <w:t>乙方（承租方）：</w:t>
      </w:r>
    </w:p>
    <w:p>
      <w:pPr>
        <w:rPr>
          <w:rFonts w:hint="eastAsia"/>
          <w:lang w:val="en-US" w:eastAsia="zh-CN"/>
        </w:rPr>
      </w:pPr>
      <w:r>
        <w:rPr>
          <w:rFonts w:hint="eastAsia"/>
          <w:lang w:val="en-US" w:eastAsia="zh-CN"/>
        </w:rPr>
        <w:t>姓名：_王一_</w:t>
      </w:r>
    </w:p>
    <w:p>
      <w:pPr>
        <w:rPr>
          <w:rFonts w:hint="eastAsia"/>
          <w:lang w:val="en-US" w:eastAsia="zh-CN"/>
        </w:rPr>
      </w:pPr>
      <w:r>
        <w:rPr>
          <w:rFonts w:hint="eastAsia"/>
          <w:lang w:val="en-US" w:eastAsia="zh-CN"/>
        </w:rPr>
        <w:t>电话号码：_13623788787_</w:t>
      </w:r>
    </w:p>
    <w:p>
      <w:pPr>
        <w:rPr>
          <w:rFonts w:hint="eastAsia"/>
          <w:lang w:val="en-US" w:eastAsia="zh-CN"/>
        </w:rPr>
      </w:pPr>
      <w:r>
        <w:rPr>
          <w:rFonts w:hint="eastAsia"/>
          <w:lang w:val="en-US" w:eastAsia="zh-CN"/>
        </w:rPr>
        <w:t>身份证号码：_131181199802023523_</w:t>
      </w:r>
    </w:p>
    <w:p>
      <w:pPr>
        <w:rPr>
          <w:rFonts w:hint="eastAsia"/>
          <w:lang w:val="en-US" w:eastAsia="zh-CN"/>
        </w:rPr>
      </w:pPr>
      <w:r>
        <w:rPr>
          <w:rFonts w:hint="eastAsia"/>
          <w:lang w:val="en-US" w:eastAsia="zh-CN"/>
        </w:rPr>
        <w:t>租用物品名称：_单反相机_</w:t>
      </w:r>
    </w:p>
    <w:p>
      <w:pPr>
        <w:rPr>
          <w:rFonts w:hint="eastAsia"/>
          <w:lang w:val="en-US" w:eastAsia="zh-CN"/>
        </w:rPr>
      </w:pPr>
      <w:r>
        <w:rPr>
          <w:rFonts w:hint="eastAsia"/>
          <w:lang w:val="en-US" w:eastAsia="zh-CN"/>
        </w:rPr>
        <w:t>租用物品单价：_9000_元</w:t>
      </w:r>
    </w:p>
    <w:p>
      <w:pPr>
        <w:rPr>
          <w:rFonts w:hint="eastAsia"/>
          <w:lang w:val="en-US" w:eastAsia="zh-CN"/>
        </w:rPr>
      </w:pPr>
      <w:r>
        <w:rPr>
          <w:rFonts w:hint="eastAsia"/>
          <w:lang w:val="en-US" w:eastAsia="zh-CN"/>
        </w:rPr>
        <w:t>租用物品件数：_1_件</w:t>
      </w:r>
    </w:p>
    <w:p>
      <w:pPr>
        <w:rPr>
          <w:rFonts w:hint="eastAsia"/>
          <w:lang w:val="en-US" w:eastAsia="zh-CN"/>
        </w:rPr>
      </w:pPr>
      <w:r>
        <w:rPr>
          <w:rFonts w:hint="eastAsia"/>
          <w:lang w:val="en-US" w:eastAsia="zh-CN"/>
        </w:rPr>
        <w:t>租用物品备注：_本物品为佳能EOS 80D 单反套机_</w:t>
      </w:r>
    </w:p>
    <w:p>
      <w:pPr>
        <w:rPr>
          <w:rFonts w:hint="eastAsia"/>
          <w:lang w:val="en-US" w:eastAsia="zh-CN"/>
        </w:rPr>
      </w:pPr>
      <w:r>
        <w:rPr>
          <w:rFonts w:hint="eastAsia"/>
          <w:lang w:val="en-US" w:eastAsia="zh-CN"/>
        </w:rPr>
        <w:t>付款方式：</w:t>
      </w:r>
    </w:p>
    <w:p>
      <w:pPr>
        <w:rPr>
          <w:rFonts w:hint="eastAsia"/>
          <w:lang w:val="en-US" w:eastAsia="zh-CN"/>
        </w:rPr>
      </w:pPr>
      <w:r>
        <w:rPr>
          <w:rFonts w:hint="eastAsia"/>
          <w:lang w:val="en-US" w:eastAsia="zh-CN"/>
        </w:rPr>
        <w:t>1、双方就_月付_（月付/日付/合同起始日期一次性付清）达成共识，月付为每租赁期满一个月即支付一次。</w:t>
      </w:r>
    </w:p>
    <w:p>
      <w:pPr>
        <w:rPr>
          <w:rFonts w:hint="eastAsia"/>
          <w:lang w:val="en-US" w:eastAsia="zh-CN"/>
        </w:rPr>
      </w:pPr>
      <w:r>
        <w:rPr>
          <w:rFonts w:hint="eastAsia"/>
          <w:lang w:val="en-US" w:eastAsia="zh-CN"/>
        </w:rPr>
        <w:t>2、以现金方式支付_300_元/次</w:t>
      </w:r>
    </w:p>
    <w:p>
      <w:pPr>
        <w:rPr>
          <w:rFonts w:hint="eastAsia"/>
          <w:lang w:val="en-US" w:eastAsia="zh-CN"/>
        </w:rPr>
      </w:pPr>
      <w:r>
        <w:rPr>
          <w:rFonts w:hint="eastAsia"/>
          <w:lang w:val="en-US" w:eastAsia="zh-CN"/>
        </w:rPr>
        <w:t>3、合同签订后，甲方向乙方缴纳_原物品价值的_（原物品价值的/xx元）</w:t>
      </w:r>
    </w:p>
    <w:p>
      <w:pPr>
        <w:rPr>
          <w:rFonts w:hint="eastAsia"/>
          <w:lang w:val="en-US" w:eastAsia="zh-CN"/>
        </w:rPr>
      </w:pPr>
      <w:r>
        <w:rPr>
          <w:rFonts w:hint="eastAsia"/>
          <w:lang w:val="en-US" w:eastAsia="zh-CN"/>
        </w:rPr>
        <w:t>百分之_5_（若不填写视为100）作为押金。</w:t>
      </w:r>
    </w:p>
    <w:p>
      <w:pPr>
        <w:numPr>
          <w:ilvl w:val="0"/>
          <w:numId w:val="1"/>
        </w:numPr>
        <w:rPr>
          <w:rFonts w:hint="eastAsia"/>
          <w:lang w:val="en-US" w:eastAsia="zh-CN"/>
        </w:rPr>
      </w:pPr>
      <w:r>
        <w:rPr>
          <w:rFonts w:hint="eastAsia"/>
          <w:lang w:val="en-US" w:eastAsia="zh-CN"/>
        </w:rPr>
        <w:t>滞后支付双方合约终止。</w:t>
      </w:r>
    </w:p>
    <w:p>
      <w:pPr>
        <w:numPr>
          <w:ilvl w:val="0"/>
          <w:numId w:val="1"/>
        </w:numPr>
        <w:rPr>
          <w:rFonts w:hint="eastAsia"/>
          <w:lang w:val="en-US" w:eastAsia="zh-CN"/>
        </w:rPr>
      </w:pPr>
      <w:r>
        <w:rPr>
          <w:rFonts w:hint="eastAsia"/>
          <w:lang w:val="en-US" w:eastAsia="zh-CN"/>
        </w:rPr>
        <w:t>如因余额不足滞后支付，第一天将弹出提示信息，第二天仍未交付则处罚金_</w:t>
      </w:r>
    </w:p>
    <w:p>
      <w:pPr>
        <w:rPr>
          <w:rFonts w:hint="eastAsia"/>
          <w:lang w:val="en-US" w:eastAsia="zh-CN"/>
        </w:rPr>
      </w:pPr>
      <w:r>
        <w:rPr>
          <w:rFonts w:hint="eastAsia"/>
          <w:lang w:val="en-US" w:eastAsia="zh-CN"/>
        </w:rPr>
        <w:t>交货日期：</w:t>
      </w:r>
    </w:p>
    <w:p>
      <w:pPr>
        <w:ind w:firstLine="421"/>
        <w:rPr>
          <w:rFonts w:hint="eastAsia"/>
          <w:lang w:val="en-US" w:eastAsia="zh-CN"/>
        </w:rPr>
      </w:pPr>
      <w:r>
        <w:rPr>
          <w:rFonts w:hint="eastAsia"/>
          <w:lang w:val="en-US" w:eastAsia="zh-CN"/>
        </w:rPr>
        <w:t>经双方协商，乙方在收到甲方押金后，必须在__2018___年__3___月__1___日前交货，同时乙方应对所提供的办公设备保质保量，确保甲方办公的正常使用。滞后交货，双方合约终止。</w:t>
      </w:r>
    </w:p>
    <w:p>
      <w:pPr>
        <w:rPr>
          <w:rFonts w:hint="eastAsia"/>
          <w:lang w:val="en-US" w:eastAsia="zh-CN"/>
        </w:rPr>
      </w:pPr>
      <w:r>
        <w:rPr>
          <w:rFonts w:hint="eastAsia"/>
          <w:lang w:val="en-US" w:eastAsia="zh-CN"/>
        </w:rPr>
        <w:t>归还日期：</w:t>
      </w:r>
    </w:p>
    <w:p>
      <w:pPr>
        <w:ind w:firstLine="420" w:firstLineChars="0"/>
        <w:rPr>
          <w:rFonts w:hint="eastAsia"/>
          <w:lang w:val="en-US" w:eastAsia="zh-CN"/>
        </w:rPr>
      </w:pPr>
      <w:r>
        <w:rPr>
          <w:rFonts w:hint="eastAsia"/>
          <w:lang w:val="en-US" w:eastAsia="zh-CN"/>
        </w:rPr>
        <w:t>双方约定，乙方在使用完甲方出租的物品后，如无特殊不可抗因素，必须在_2018_年_8_月_4_日前返还。否则将按违规处理，合同终止。</w:t>
      </w:r>
    </w:p>
    <w:p>
      <w:pPr>
        <w:rPr>
          <w:rFonts w:hint="eastAsia"/>
          <w:lang w:val="en-US" w:eastAsia="zh-CN"/>
        </w:rPr>
      </w:pPr>
      <w:r>
        <w:rPr>
          <w:rFonts w:hint="eastAsia"/>
          <w:lang w:val="en-US" w:eastAsia="zh-CN"/>
        </w:rPr>
        <w:t>续租约定：</w:t>
      </w:r>
    </w:p>
    <w:p>
      <w:pPr>
        <w:numPr>
          <w:ilvl w:val="0"/>
          <w:numId w:val="2"/>
        </w:numPr>
        <w:rPr>
          <w:rFonts w:hint="eastAsia"/>
          <w:lang w:val="en-US" w:eastAsia="zh-CN"/>
        </w:rPr>
      </w:pPr>
      <w:r>
        <w:rPr>
          <w:rFonts w:hint="eastAsia"/>
          <w:lang w:val="en-US" w:eastAsia="zh-CN"/>
        </w:rPr>
        <w:t>本合约_允许续租_</w:t>
      </w:r>
    </w:p>
    <w:p>
      <w:pPr>
        <w:numPr>
          <w:ilvl w:val="0"/>
          <w:numId w:val="2"/>
        </w:numPr>
        <w:rPr>
          <w:rFonts w:hint="eastAsia"/>
          <w:lang w:val="en-US" w:eastAsia="zh-CN"/>
        </w:rPr>
      </w:pPr>
      <w:r>
        <w:rPr>
          <w:rFonts w:hint="eastAsia"/>
          <w:lang w:val="en-US" w:eastAsia="zh-CN"/>
        </w:rPr>
        <w:t xml:space="preserve">若续租，租金为原来的百分之_80_ </w:t>
      </w:r>
    </w:p>
    <w:p>
      <w:pPr>
        <w:numPr>
          <w:ilvl w:val="0"/>
          <w:numId w:val="0"/>
        </w:numPr>
        <w:rPr>
          <w:rFonts w:hint="eastAsia"/>
          <w:lang w:val="en-US" w:eastAsia="zh-CN"/>
        </w:rPr>
      </w:pPr>
      <w:r>
        <w:rPr>
          <w:rFonts w:hint="eastAsia"/>
          <w:lang w:val="en-US" w:eastAsia="zh-CN"/>
        </w:rPr>
        <w:t>其他造成合约终止的因素：</w:t>
      </w:r>
    </w:p>
    <w:p>
      <w:pPr>
        <w:numPr>
          <w:ilvl w:val="0"/>
          <w:numId w:val="3"/>
        </w:numPr>
        <w:rPr>
          <w:rFonts w:hint="eastAsia"/>
          <w:lang w:val="en-US" w:eastAsia="zh-CN"/>
        </w:rPr>
      </w:pPr>
      <w:r>
        <w:rPr>
          <w:rFonts w:hint="eastAsia"/>
          <w:lang w:val="en-US" w:eastAsia="zh-CN"/>
        </w:rPr>
        <w:t>实物与租赁约定不符</w:t>
      </w:r>
    </w:p>
    <w:p>
      <w:pPr>
        <w:numPr>
          <w:ilvl w:val="0"/>
          <w:numId w:val="3"/>
        </w:numPr>
        <w:ind w:left="0" w:leftChars="0" w:firstLine="0" w:firstLineChars="0"/>
        <w:rPr>
          <w:rFonts w:hint="eastAsia"/>
          <w:lang w:val="en-US" w:eastAsia="zh-CN"/>
        </w:rPr>
      </w:pPr>
      <w:r>
        <w:rPr>
          <w:rFonts w:hint="eastAsia"/>
          <w:lang w:val="en-US" w:eastAsia="zh-CN"/>
        </w:rPr>
        <w:t>租物损坏</w:t>
      </w:r>
    </w:p>
    <w:p>
      <w:pPr>
        <w:numPr>
          <w:ilvl w:val="0"/>
          <w:numId w:val="0"/>
        </w:numPr>
        <w:ind w:leftChars="0"/>
        <w:rPr>
          <w:rFonts w:hint="eastAsia"/>
          <w:lang w:val="en-US" w:eastAsia="zh-CN"/>
        </w:rPr>
      </w:pPr>
      <w:r>
        <w:rPr>
          <w:rFonts w:hint="eastAsia"/>
          <w:lang w:val="en-US" w:eastAsia="zh-CN"/>
        </w:rPr>
        <w:t>担保单位：_北京航空航天大学学生会_</w:t>
      </w:r>
    </w:p>
    <w:p>
      <w:pPr>
        <w:numPr>
          <w:ilvl w:val="0"/>
          <w:numId w:val="0"/>
        </w:numPr>
        <w:ind w:leftChars="0"/>
        <w:rPr>
          <w:rFonts w:hint="eastAsia"/>
          <w:lang w:val="en-US" w:eastAsia="zh-CN"/>
        </w:rPr>
      </w:pPr>
      <w:r>
        <w:rPr>
          <w:rFonts w:hint="eastAsia"/>
          <w:lang w:val="en-US" w:eastAsia="zh-CN"/>
        </w:rPr>
        <w:t>合同开始日期：_2018_年_2_月_1_日</w:t>
      </w:r>
    </w:p>
    <w:p>
      <w:pPr>
        <w:numPr>
          <w:ilvl w:val="0"/>
          <w:numId w:val="0"/>
        </w:numPr>
        <w:ind w:leftChars="0"/>
        <w:rPr>
          <w:rFonts w:hint="eastAsia"/>
          <w:lang w:val="en-US" w:eastAsia="zh-CN"/>
        </w:rPr>
      </w:pPr>
      <w:r>
        <w:rPr>
          <w:rFonts w:hint="eastAsia"/>
          <w:lang w:val="en-US" w:eastAsia="zh-CN"/>
        </w:rPr>
        <w:t>合同结束日期：_2018_年_8_月_1_日</w:t>
      </w:r>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本协议一式两份，甲乙双方各执一份。自合同签订之日起生效，未尽事宜，经甲乙双方协商后签订补充协议，具同等法律效力。</w:t>
      </w:r>
    </w:p>
    <w:p>
      <w:pPr>
        <w:numPr>
          <w:ilvl w:val="0"/>
          <w:numId w:val="0"/>
        </w:numPr>
        <w:ind w:leftChars="0" w:firstLine="420" w:firstLineChars="0"/>
        <w:rPr>
          <w:rFonts w:hint="eastAsia"/>
          <w:lang w:val="en-US" w:eastAsia="zh-CN"/>
        </w:rPr>
      </w:pPr>
    </w:p>
    <w:p>
      <w:pPr>
        <w:numPr>
          <w:ilvl w:val="0"/>
          <w:numId w:val="0"/>
        </w:numPr>
        <w:rPr>
          <w:rFonts w:hint="eastAsia"/>
          <w:b w:val="0"/>
          <w:bCs w:val="0"/>
          <w:lang w:val="en-US" w:eastAsia="zh-CN"/>
        </w:rPr>
      </w:pPr>
      <w:r>
        <w:rPr>
          <w:rFonts w:hint="eastAsia"/>
          <w:b w:val="0"/>
          <w:bCs w:val="0"/>
          <w:lang w:val="en-US" w:eastAsia="zh-CN"/>
        </w:rPr>
        <w:t>甲方（签章）：___张三_______</w:t>
      </w:r>
    </w:p>
    <w:p>
      <w:pPr>
        <w:numPr>
          <w:ilvl w:val="0"/>
          <w:numId w:val="0"/>
        </w:numPr>
        <w:rPr>
          <w:rFonts w:hint="eastAsia"/>
          <w:b w:val="0"/>
          <w:bCs w:val="0"/>
          <w:lang w:val="en-US" w:eastAsia="zh-CN"/>
        </w:rPr>
      </w:pPr>
      <w:r>
        <w:rPr>
          <w:rFonts w:hint="eastAsia"/>
          <w:b w:val="0"/>
          <w:bCs w:val="0"/>
          <w:lang w:val="en-US" w:eastAsia="zh-CN"/>
        </w:rPr>
        <w:t>乙方（签章）：____王一_____</w:t>
      </w:r>
    </w:p>
    <w:p>
      <w:pPr>
        <w:numPr>
          <w:ilvl w:val="0"/>
          <w:numId w:val="0"/>
        </w:numPr>
        <w:rPr>
          <w:rFonts w:hint="eastAsia"/>
          <w:b w:val="0"/>
          <w:bCs w:val="0"/>
          <w:lang w:val="en-US" w:eastAsia="zh-CN"/>
        </w:rPr>
      </w:pPr>
      <w:r>
        <w:rPr>
          <w:rFonts w:hint="eastAsia"/>
          <w:b w:val="0"/>
          <w:bCs w:val="0"/>
          <w:lang w:val="en-US" w:eastAsia="zh-CN"/>
        </w:rPr>
        <w:t>签订日期：___2018____年___1__月__22___日</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highlight w:val="cyan"/>
          <w:lang w:val="en-US" w:eastAsia="zh-CN"/>
        </w:rPr>
      </w:pPr>
      <w:r>
        <w:rPr>
          <w:rFonts w:hint="eastAsia"/>
          <w:b w:val="0"/>
          <w:bCs w:val="0"/>
          <w:highlight w:val="cyan"/>
          <w:lang w:val="en-US" w:eastAsia="zh-CN"/>
        </w:rPr>
        <w:t>物品租赁合同复杂版</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甲方向乙方租用物品，有关事项经甲乙双方协商后达成如下协议：</w:t>
      </w:r>
    </w:p>
    <w:p>
      <w:pPr>
        <w:numPr>
          <w:ilvl w:val="0"/>
          <w:numId w:val="0"/>
        </w:numPr>
        <w:rPr>
          <w:rFonts w:hint="eastAsia"/>
          <w:b w:val="0"/>
          <w:bCs w:val="0"/>
          <w:lang w:val="en-US" w:eastAsia="zh-CN"/>
        </w:rPr>
      </w:pPr>
      <w:r>
        <w:rPr>
          <w:rFonts w:hint="eastAsia"/>
          <w:b w:val="0"/>
          <w:bCs w:val="0"/>
          <w:lang w:val="en-US" w:eastAsia="zh-CN"/>
        </w:rPr>
        <w:t>甲方（租赁方）</w:t>
      </w:r>
    </w:p>
    <w:p>
      <w:pPr>
        <w:numPr>
          <w:ilvl w:val="0"/>
          <w:numId w:val="0"/>
        </w:numPr>
        <w:rPr>
          <w:rFonts w:hint="eastAsia"/>
          <w:b w:val="0"/>
          <w:bCs w:val="0"/>
          <w:lang w:val="en-US" w:eastAsia="zh-CN"/>
        </w:rPr>
      </w:pPr>
      <w:r>
        <w:rPr>
          <w:rFonts w:hint="eastAsia"/>
          <w:b w:val="0"/>
          <w:bCs w:val="0"/>
          <w:lang w:val="en-US" w:eastAsia="zh-CN"/>
        </w:rPr>
        <w:t>姓名：_李四_</w:t>
      </w:r>
    </w:p>
    <w:p>
      <w:pPr>
        <w:numPr>
          <w:ilvl w:val="0"/>
          <w:numId w:val="0"/>
        </w:numPr>
        <w:rPr>
          <w:rFonts w:hint="eastAsia"/>
          <w:b w:val="0"/>
          <w:bCs w:val="0"/>
          <w:lang w:val="en-US" w:eastAsia="zh-CN"/>
        </w:rPr>
      </w:pPr>
      <w:r>
        <w:rPr>
          <w:rFonts w:hint="eastAsia"/>
          <w:b w:val="0"/>
          <w:bCs w:val="0"/>
          <w:lang w:val="en-US" w:eastAsia="zh-CN"/>
        </w:rPr>
        <w:t>电话号码：_16922833103_</w:t>
      </w:r>
    </w:p>
    <w:p>
      <w:pPr>
        <w:numPr>
          <w:ilvl w:val="0"/>
          <w:numId w:val="0"/>
        </w:numPr>
        <w:rPr>
          <w:rFonts w:hint="eastAsia"/>
          <w:b w:val="0"/>
          <w:bCs w:val="0"/>
          <w:lang w:val="en-US" w:eastAsia="zh-CN"/>
        </w:rPr>
      </w:pPr>
      <w:r>
        <w:rPr>
          <w:rFonts w:hint="eastAsia"/>
          <w:b w:val="0"/>
          <w:bCs w:val="0"/>
          <w:lang w:val="en-US" w:eastAsia="zh-CN"/>
        </w:rPr>
        <w:t xml:space="preserve">地址：_北京市海淀区学院路37号对面_ </w:t>
      </w:r>
    </w:p>
    <w:p>
      <w:pPr>
        <w:numPr>
          <w:ilvl w:val="0"/>
          <w:numId w:val="0"/>
        </w:numPr>
        <w:rPr>
          <w:rFonts w:hint="eastAsia"/>
          <w:b w:val="0"/>
          <w:bCs w:val="0"/>
          <w:lang w:val="en-US" w:eastAsia="zh-CN"/>
        </w:rPr>
      </w:pPr>
      <w:r>
        <w:rPr>
          <w:rFonts w:hint="eastAsia"/>
          <w:b w:val="0"/>
          <w:bCs w:val="0"/>
          <w:lang w:val="en-US" w:eastAsia="zh-CN"/>
        </w:rPr>
        <w:t xml:space="preserve">身份证号码：_131181199901013523_ </w:t>
      </w:r>
    </w:p>
    <w:p>
      <w:pPr>
        <w:numPr>
          <w:ilvl w:val="0"/>
          <w:numId w:val="0"/>
        </w:numPr>
        <w:rPr>
          <w:rFonts w:hint="eastAsia"/>
          <w:b w:val="0"/>
          <w:bCs w:val="0"/>
          <w:lang w:val="en-US" w:eastAsia="zh-CN"/>
        </w:rPr>
      </w:pPr>
      <w:r>
        <w:rPr>
          <w:rFonts w:hint="eastAsia"/>
          <w:b w:val="0"/>
          <w:bCs w:val="0"/>
          <w:lang w:val="en-US" w:eastAsia="zh-CN"/>
        </w:rPr>
        <w:t>乙方（承租方）</w:t>
      </w:r>
    </w:p>
    <w:p>
      <w:pPr>
        <w:numPr>
          <w:ilvl w:val="0"/>
          <w:numId w:val="0"/>
        </w:numPr>
        <w:rPr>
          <w:rFonts w:hint="eastAsia"/>
          <w:b w:val="0"/>
          <w:bCs w:val="0"/>
          <w:lang w:val="en-US" w:eastAsia="zh-CN"/>
        </w:rPr>
      </w:pPr>
      <w:r>
        <w:rPr>
          <w:rFonts w:hint="eastAsia"/>
          <w:b w:val="0"/>
          <w:bCs w:val="0"/>
          <w:lang w:val="en-US" w:eastAsia="zh-CN"/>
        </w:rPr>
        <w:t>姓名：_老王_ 　</w:t>
      </w:r>
    </w:p>
    <w:p>
      <w:pPr>
        <w:numPr>
          <w:ilvl w:val="0"/>
          <w:numId w:val="0"/>
        </w:numPr>
        <w:rPr>
          <w:rFonts w:hint="eastAsia"/>
          <w:b w:val="0"/>
          <w:bCs w:val="0"/>
          <w:lang w:val="en-US" w:eastAsia="zh-CN"/>
        </w:rPr>
      </w:pPr>
      <w:r>
        <w:rPr>
          <w:rFonts w:hint="eastAsia"/>
          <w:b w:val="0"/>
          <w:bCs w:val="0"/>
          <w:lang w:val="en-US" w:eastAsia="zh-CN"/>
        </w:rPr>
        <w:t>电话：_377481223_</w:t>
      </w:r>
    </w:p>
    <w:p>
      <w:pPr>
        <w:numPr>
          <w:ilvl w:val="0"/>
          <w:numId w:val="0"/>
        </w:numPr>
        <w:rPr>
          <w:rFonts w:hint="eastAsia"/>
          <w:b w:val="0"/>
          <w:bCs w:val="0"/>
          <w:lang w:val="en-US" w:eastAsia="zh-CN"/>
        </w:rPr>
      </w:pPr>
      <w:r>
        <w:rPr>
          <w:rFonts w:hint="eastAsia"/>
          <w:b w:val="0"/>
          <w:bCs w:val="0"/>
          <w:lang w:val="en-US" w:eastAsia="zh-CN"/>
        </w:rPr>
        <w:t>地址：_北京市海淀区五道口男子技术学院_　</w:t>
      </w:r>
    </w:p>
    <w:p>
      <w:pPr>
        <w:numPr>
          <w:ilvl w:val="0"/>
          <w:numId w:val="0"/>
        </w:numPr>
        <w:rPr>
          <w:rFonts w:hint="eastAsia"/>
          <w:b w:val="0"/>
          <w:bCs w:val="0"/>
          <w:lang w:val="en-US" w:eastAsia="zh-CN"/>
        </w:rPr>
      </w:pPr>
      <w:r>
        <w:rPr>
          <w:rFonts w:hint="eastAsia"/>
          <w:b w:val="0"/>
          <w:bCs w:val="0"/>
          <w:lang w:val="en-US" w:eastAsia="zh-CN"/>
        </w:rPr>
        <w:t xml:space="preserve">身份证号码：_1000000000003213123_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甲乙双方同意按照下列条款签订本租赁合同(以下简称“合同”)以资共同遵守：　　</w:t>
      </w:r>
    </w:p>
    <w:p>
      <w:pPr>
        <w:numPr>
          <w:ilvl w:val="0"/>
          <w:numId w:val="0"/>
        </w:numPr>
        <w:rPr>
          <w:rFonts w:hint="eastAsia"/>
          <w:b w:val="0"/>
          <w:bCs w:val="0"/>
          <w:lang w:val="en-US" w:eastAsia="zh-CN"/>
        </w:rPr>
      </w:pPr>
      <w:r>
        <w:rPr>
          <w:rFonts w:hint="eastAsia"/>
          <w:b w:val="0"/>
          <w:bCs w:val="0"/>
          <w:lang w:val="en-US" w:eastAsia="zh-CN"/>
        </w:rPr>
        <w:t>第一条合同依据和租赁物件　　</w:t>
      </w:r>
    </w:p>
    <w:p>
      <w:pPr>
        <w:numPr>
          <w:ilvl w:val="0"/>
          <w:numId w:val="0"/>
        </w:numPr>
        <w:rPr>
          <w:rFonts w:hint="eastAsia"/>
          <w:b w:val="0"/>
          <w:bCs w:val="0"/>
          <w:lang w:val="en-US" w:eastAsia="zh-CN"/>
        </w:rPr>
      </w:pPr>
      <w:r>
        <w:rPr>
          <w:rFonts w:hint="eastAsia"/>
          <w:b w:val="0"/>
          <w:bCs w:val="0"/>
          <w:lang w:val="en-US" w:eastAsia="zh-CN"/>
        </w:rPr>
        <w:t>1.甲方根据乙方上级主管部门的批准并根据乙方租赁委托书的要求，租赁物件的名称、规格、型号、数量和使用地点详见本合同附表第1、5项，该附表为本合同不可分割的组成部分。　　</w:t>
      </w:r>
    </w:p>
    <w:p>
      <w:pPr>
        <w:numPr>
          <w:ilvl w:val="0"/>
          <w:numId w:val="0"/>
        </w:numPr>
        <w:rPr>
          <w:rFonts w:hint="eastAsia"/>
          <w:b w:val="0"/>
          <w:bCs w:val="0"/>
          <w:lang w:val="en-US" w:eastAsia="zh-CN"/>
        </w:rPr>
      </w:pPr>
      <w:r>
        <w:rPr>
          <w:rFonts w:hint="eastAsia"/>
          <w:b w:val="0"/>
          <w:bCs w:val="0"/>
          <w:lang w:val="en-US" w:eastAsia="zh-CN"/>
        </w:rPr>
        <w:t>2.租赁物品信息：</w:t>
      </w:r>
    </w:p>
    <w:p>
      <w:pPr>
        <w:numPr>
          <w:ilvl w:val="0"/>
          <w:numId w:val="0"/>
        </w:numPr>
        <w:rPr>
          <w:rFonts w:hint="eastAsia"/>
          <w:b w:val="0"/>
          <w:bCs w:val="0"/>
          <w:lang w:val="en-US" w:eastAsia="zh-CN"/>
        </w:rPr>
      </w:pPr>
      <w:r>
        <w:rPr>
          <w:rFonts w:hint="eastAsia"/>
          <w:b w:val="0"/>
          <w:bCs w:val="0"/>
          <w:lang w:val="en-US" w:eastAsia="zh-CN"/>
        </w:rPr>
        <w:t xml:space="preserve">名称：_笔记本电脑_ </w:t>
      </w:r>
    </w:p>
    <w:p>
      <w:pPr>
        <w:numPr>
          <w:ilvl w:val="0"/>
          <w:numId w:val="0"/>
        </w:numPr>
        <w:rPr>
          <w:rFonts w:hint="eastAsia"/>
          <w:b w:val="0"/>
          <w:bCs w:val="0"/>
          <w:lang w:val="en-US" w:eastAsia="zh-CN"/>
        </w:rPr>
      </w:pPr>
      <w:r>
        <w:rPr>
          <w:rFonts w:hint="eastAsia"/>
          <w:b w:val="0"/>
          <w:bCs w:val="0"/>
          <w:lang w:val="en-US" w:eastAsia="zh-CN"/>
        </w:rPr>
        <w:t>单价：_9000_元</w:t>
      </w:r>
    </w:p>
    <w:p>
      <w:pPr>
        <w:numPr>
          <w:ilvl w:val="0"/>
          <w:numId w:val="0"/>
        </w:numPr>
        <w:rPr>
          <w:rFonts w:hint="eastAsia"/>
          <w:b w:val="0"/>
          <w:bCs w:val="0"/>
          <w:lang w:val="en-US" w:eastAsia="zh-CN"/>
        </w:rPr>
      </w:pPr>
      <w:r>
        <w:rPr>
          <w:rFonts w:hint="eastAsia"/>
          <w:b w:val="0"/>
          <w:bCs w:val="0"/>
          <w:lang w:val="en-US" w:eastAsia="zh-CN"/>
        </w:rPr>
        <w:t>件数：_1_ 件</w:t>
      </w:r>
    </w:p>
    <w:p>
      <w:pPr>
        <w:numPr>
          <w:ilvl w:val="0"/>
          <w:numId w:val="0"/>
        </w:numPr>
        <w:rPr>
          <w:rFonts w:hint="eastAsia"/>
          <w:b w:val="0"/>
          <w:bCs w:val="0"/>
          <w:lang w:val="en-US" w:eastAsia="zh-CN"/>
        </w:rPr>
      </w:pPr>
      <w:r>
        <w:rPr>
          <w:rFonts w:hint="eastAsia"/>
          <w:b w:val="0"/>
          <w:bCs w:val="0"/>
          <w:lang w:val="en-US" w:eastAsia="zh-CN"/>
        </w:rPr>
        <w:t>备注：_本物品为惠普笔记本电脑_</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第二条租赁物件的所有权　　</w:t>
      </w:r>
    </w:p>
    <w:p>
      <w:pPr>
        <w:numPr>
          <w:ilvl w:val="0"/>
          <w:numId w:val="0"/>
        </w:numPr>
        <w:rPr>
          <w:rFonts w:hint="eastAsia"/>
          <w:b w:val="0"/>
          <w:bCs w:val="0"/>
          <w:lang w:val="en-US" w:eastAsia="zh-CN"/>
        </w:rPr>
      </w:pPr>
      <w:r>
        <w:rPr>
          <w:rFonts w:hint="eastAsia"/>
          <w:b w:val="0"/>
          <w:bCs w:val="0"/>
          <w:lang w:val="en-US" w:eastAsia="zh-CN"/>
        </w:rPr>
        <w:t>1.在租赁期间，附表所列租赁物件的所有权属于甲方。乙方对租赁物件只有使用权，没有所有权。乙方不得在租赁期内对租赁物件进行销售、转让、转租、抵押或采取其他任何侵犯租赁物件所有权的行为。　　</w:t>
      </w:r>
    </w:p>
    <w:p>
      <w:pPr>
        <w:numPr>
          <w:ilvl w:val="0"/>
          <w:numId w:val="0"/>
        </w:numPr>
        <w:rPr>
          <w:rFonts w:hint="eastAsia"/>
          <w:b w:val="0"/>
          <w:bCs w:val="0"/>
          <w:lang w:val="en-US" w:eastAsia="zh-CN"/>
        </w:rPr>
      </w:pPr>
      <w:r>
        <w:rPr>
          <w:rFonts w:hint="eastAsia"/>
          <w:b w:val="0"/>
          <w:bCs w:val="0"/>
          <w:lang w:val="en-US" w:eastAsia="zh-CN"/>
        </w:rPr>
        <w:t>2.在租赁期满后，甲方可同意乙方续租或按附表第11项所列名义货价将租赁物件售与乙方。名义货价同最后一期租金一并支付。名义货价交清后，该租赁物件的所有权随即转归乙方。　　</w:t>
      </w:r>
    </w:p>
    <w:p>
      <w:pPr>
        <w:numPr>
          <w:ilvl w:val="0"/>
          <w:numId w:val="0"/>
        </w:numPr>
        <w:rPr>
          <w:rFonts w:hint="eastAsia"/>
          <w:b w:val="0"/>
          <w:bCs w:val="0"/>
          <w:lang w:val="en-US" w:eastAsia="zh-CN"/>
        </w:rPr>
      </w:pPr>
      <w:r>
        <w:rPr>
          <w:rFonts w:hint="eastAsia"/>
          <w:b w:val="0"/>
          <w:bCs w:val="0"/>
          <w:lang w:val="en-US" w:eastAsia="zh-CN"/>
        </w:rPr>
        <w:t>第三条租金的计算和支付</w:t>
      </w:r>
    </w:p>
    <w:p>
      <w:pPr>
        <w:numPr>
          <w:ilvl w:val="0"/>
          <w:numId w:val="0"/>
        </w:numPr>
        <w:rPr>
          <w:rFonts w:hint="eastAsia"/>
          <w:b w:val="0"/>
          <w:bCs w:val="0"/>
          <w:lang w:val="en-US" w:eastAsia="zh-CN"/>
        </w:rPr>
      </w:pPr>
      <w:r>
        <w:rPr>
          <w:rFonts w:hint="eastAsia"/>
          <w:b w:val="0"/>
          <w:bCs w:val="0"/>
          <w:lang w:val="en-US" w:eastAsia="zh-CN"/>
        </w:rPr>
        <w:t>付款方式：</w:t>
      </w:r>
    </w:p>
    <w:p>
      <w:pPr>
        <w:numPr>
          <w:ilvl w:val="0"/>
          <w:numId w:val="0"/>
        </w:numPr>
        <w:rPr>
          <w:rFonts w:hint="eastAsia"/>
          <w:b w:val="0"/>
          <w:bCs w:val="0"/>
          <w:lang w:val="en-US" w:eastAsia="zh-CN"/>
        </w:rPr>
      </w:pPr>
      <w:r>
        <w:rPr>
          <w:rFonts w:hint="eastAsia"/>
          <w:b w:val="0"/>
          <w:bCs w:val="0"/>
          <w:lang w:val="en-US" w:eastAsia="zh-CN"/>
        </w:rPr>
        <w:t>1、双方就_月付_（月付/日付/合同起始日期一次性付清）达成共识，月付即为每租赁期满一个月即支付一次。</w:t>
      </w:r>
    </w:p>
    <w:p>
      <w:pPr>
        <w:numPr>
          <w:ilvl w:val="0"/>
          <w:numId w:val="0"/>
        </w:numPr>
        <w:rPr>
          <w:rFonts w:hint="eastAsia"/>
          <w:b w:val="0"/>
          <w:bCs w:val="0"/>
          <w:lang w:val="en-US" w:eastAsia="zh-CN"/>
        </w:rPr>
      </w:pPr>
      <w:r>
        <w:rPr>
          <w:rFonts w:hint="eastAsia"/>
          <w:b w:val="0"/>
          <w:bCs w:val="0"/>
          <w:lang w:val="en-US" w:eastAsia="zh-CN"/>
        </w:rPr>
        <w:t>2、现金方式_300_元/次</w:t>
      </w:r>
    </w:p>
    <w:p>
      <w:pPr>
        <w:numPr>
          <w:ilvl w:val="0"/>
          <w:numId w:val="0"/>
        </w:numPr>
        <w:rPr>
          <w:rFonts w:hint="eastAsia"/>
          <w:b w:val="0"/>
          <w:bCs w:val="0"/>
          <w:lang w:val="en-US" w:eastAsia="zh-CN"/>
        </w:rPr>
      </w:pPr>
      <w:r>
        <w:rPr>
          <w:rFonts w:hint="eastAsia"/>
          <w:b w:val="0"/>
          <w:bCs w:val="0"/>
          <w:lang w:val="en-US" w:eastAsia="zh-CN"/>
        </w:rPr>
        <w:t>3、合同签订后，甲方向乙方缴纳_原物品价值的_</w:t>
      </w:r>
    </w:p>
    <w:p>
      <w:pPr>
        <w:numPr>
          <w:ilvl w:val="0"/>
          <w:numId w:val="0"/>
        </w:numPr>
        <w:rPr>
          <w:rFonts w:hint="eastAsia"/>
          <w:b w:val="0"/>
          <w:bCs w:val="0"/>
          <w:lang w:val="en-US" w:eastAsia="zh-CN"/>
        </w:rPr>
      </w:pPr>
      <w:r>
        <w:rPr>
          <w:rFonts w:hint="eastAsia"/>
          <w:b w:val="0"/>
          <w:bCs w:val="0"/>
          <w:lang w:val="en-US" w:eastAsia="zh-CN"/>
        </w:rPr>
        <w:t xml:space="preserve">百分之_5_（视为100）作为押金。 </w:t>
      </w:r>
    </w:p>
    <w:p>
      <w:pPr>
        <w:numPr>
          <w:ilvl w:val="0"/>
          <w:numId w:val="0"/>
        </w:numPr>
        <w:rPr>
          <w:rFonts w:hint="eastAsia"/>
          <w:b w:val="0"/>
          <w:bCs w:val="0"/>
          <w:lang w:val="en-US" w:eastAsia="zh-CN"/>
        </w:rPr>
      </w:pPr>
      <w:r>
        <w:rPr>
          <w:rFonts w:hint="eastAsia"/>
          <w:b w:val="0"/>
          <w:bCs w:val="0"/>
          <w:lang w:val="en-US" w:eastAsia="zh-CN"/>
        </w:rPr>
        <w:t>4、滞后支付双方合约终止。</w:t>
      </w:r>
    </w:p>
    <w:p>
      <w:pPr>
        <w:numPr>
          <w:ilvl w:val="0"/>
          <w:numId w:val="0"/>
        </w:numPr>
        <w:rPr>
          <w:rFonts w:hint="eastAsia"/>
          <w:b w:val="0"/>
          <w:bCs w:val="0"/>
          <w:lang w:val="en-US" w:eastAsia="zh-CN"/>
        </w:rPr>
      </w:pPr>
      <w:r>
        <w:rPr>
          <w:rFonts w:hint="eastAsia"/>
          <w:b w:val="0"/>
          <w:bCs w:val="0"/>
          <w:lang w:val="en-US" w:eastAsia="zh-CN"/>
        </w:rPr>
        <w:t>5、如因余额不足滞后支付，第一天将弹出提示信息，第二天仍未交付则处罚金</w:t>
      </w:r>
    </w:p>
    <w:p>
      <w:pPr>
        <w:numPr>
          <w:ilvl w:val="0"/>
          <w:numId w:val="0"/>
        </w:numPr>
        <w:rPr>
          <w:rFonts w:hint="eastAsia"/>
          <w:b w:val="0"/>
          <w:bCs w:val="0"/>
          <w:lang w:val="en-US" w:eastAsia="zh-CN"/>
        </w:rPr>
      </w:pPr>
      <w:r>
        <w:rPr>
          <w:rFonts w:hint="eastAsia"/>
          <w:b w:val="0"/>
          <w:bCs w:val="0"/>
          <w:lang w:val="en-US" w:eastAsia="zh-CN"/>
        </w:rPr>
        <w:t xml:space="preserve">   500  元</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备注：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numPr>
          <w:ilvl w:val="0"/>
          <w:numId w:val="0"/>
        </w:numPr>
        <w:rPr>
          <w:rFonts w:hint="eastAsia"/>
          <w:b w:val="0"/>
          <w:bCs w:val="0"/>
          <w:lang w:val="en-US" w:eastAsia="zh-CN"/>
        </w:rPr>
      </w:pPr>
      <w:r>
        <w:rPr>
          <w:rFonts w:hint="eastAsia"/>
          <w:b w:val="0"/>
          <w:bCs w:val="0"/>
          <w:lang w:val="en-US" w:eastAsia="zh-CN"/>
        </w:rPr>
        <w:t>2.租金用美元额度支付时：乙方应在签订本合同后的30天内将本合同预计所需要的美元额度采用银行划拨的方式划入甲方中国银行总行营业部的美元额度户头。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numPr>
          <w:ilvl w:val="0"/>
          <w:numId w:val="0"/>
        </w:numPr>
        <w:rPr>
          <w:rFonts w:hint="eastAsia"/>
          <w:b w:val="0"/>
          <w:bCs w:val="0"/>
          <w:lang w:val="en-US" w:eastAsia="zh-CN"/>
        </w:rPr>
      </w:pPr>
      <w:r>
        <w:rPr>
          <w:rFonts w:hint="eastAsia"/>
          <w:b w:val="0"/>
          <w:bCs w:val="0"/>
          <w:lang w:val="en-US" w:eastAsia="zh-CN"/>
        </w:rPr>
        <w:t>3.租金直接用外币支付时：租金用租进或购进租赁物件的同一货币计价和支付。每期租金，由乙方在规定的支付日期内直接汇入甲方在中国银行总行营业部的帐户。</w:t>
      </w:r>
    </w:p>
    <w:p>
      <w:pPr>
        <w:numPr>
          <w:ilvl w:val="0"/>
          <w:numId w:val="0"/>
        </w:numPr>
        <w:rPr>
          <w:rFonts w:hint="eastAsia"/>
          <w:b w:val="0"/>
          <w:bCs w:val="0"/>
          <w:lang w:val="en-US" w:eastAsia="zh-CN"/>
        </w:rPr>
      </w:pPr>
      <w:r>
        <w:rPr>
          <w:rFonts w:hint="eastAsia"/>
          <w:b w:val="0"/>
          <w:bCs w:val="0"/>
          <w:lang w:val="en-US" w:eastAsia="zh-CN"/>
        </w:rPr>
        <w:t>4.租金用调剂美元支付时：租金用甲方向国外支付租赁物件价款的同一货币计价。在每期对国外支付租金的当日按中国银行的外汇牌价兑换成美元，并以中国银行调剂美元价格(1美元兑换×元人民币)同乙方结算。乙方用人民币支付租金，由甲方通过中国人民银行向乙方托收。　　</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第四条交货和归还日期</w:t>
      </w:r>
    </w:p>
    <w:p>
      <w:pPr>
        <w:numPr>
          <w:ilvl w:val="0"/>
          <w:numId w:val="0"/>
        </w:numPr>
        <w:rPr>
          <w:rFonts w:hint="eastAsia"/>
          <w:b w:val="0"/>
          <w:bCs w:val="0"/>
          <w:lang w:val="en-US" w:eastAsia="zh-CN"/>
        </w:rPr>
      </w:pPr>
      <w:r>
        <w:rPr>
          <w:rFonts w:hint="eastAsia"/>
          <w:b w:val="0"/>
          <w:bCs w:val="0"/>
          <w:lang w:val="en-US" w:eastAsia="zh-CN"/>
        </w:rPr>
        <w:t>交货日期：</w:t>
      </w:r>
    </w:p>
    <w:p>
      <w:pPr>
        <w:numPr>
          <w:ilvl w:val="0"/>
          <w:numId w:val="0"/>
        </w:numPr>
        <w:rPr>
          <w:rFonts w:hint="eastAsia"/>
          <w:b w:val="0"/>
          <w:bCs w:val="0"/>
          <w:lang w:val="en-US" w:eastAsia="zh-CN"/>
        </w:rPr>
      </w:pPr>
      <w:r>
        <w:rPr>
          <w:rFonts w:hint="eastAsia"/>
          <w:b w:val="0"/>
          <w:bCs w:val="0"/>
          <w:lang w:val="en-US" w:eastAsia="zh-CN"/>
        </w:rPr>
        <w:t>经双方协商，乙方在收到甲方押金后，必须在__2018___年__3___月__1___日前交货，同时乙方应对所提供的办公设备保质保量，确保甲方办公的正常使用。滞后交货，双方合约终止。</w:t>
      </w:r>
    </w:p>
    <w:p>
      <w:pPr>
        <w:numPr>
          <w:ilvl w:val="0"/>
          <w:numId w:val="0"/>
        </w:numPr>
        <w:rPr>
          <w:rFonts w:hint="eastAsia"/>
          <w:b w:val="0"/>
          <w:bCs w:val="0"/>
          <w:lang w:val="en-US" w:eastAsia="zh-CN"/>
        </w:rPr>
      </w:pPr>
      <w:r>
        <w:rPr>
          <w:rFonts w:hint="eastAsia"/>
          <w:b w:val="0"/>
          <w:bCs w:val="0"/>
          <w:lang w:val="en-US" w:eastAsia="zh-CN"/>
        </w:rPr>
        <w:t>归还日期：</w:t>
      </w:r>
    </w:p>
    <w:p>
      <w:pPr>
        <w:numPr>
          <w:ilvl w:val="0"/>
          <w:numId w:val="0"/>
        </w:numPr>
        <w:rPr>
          <w:rFonts w:hint="eastAsia"/>
          <w:b w:val="0"/>
          <w:bCs w:val="0"/>
          <w:lang w:val="en-US" w:eastAsia="zh-CN"/>
        </w:rPr>
      </w:pPr>
      <w:r>
        <w:rPr>
          <w:rFonts w:hint="eastAsia"/>
          <w:b w:val="0"/>
          <w:bCs w:val="0"/>
          <w:lang w:val="en-US" w:eastAsia="zh-CN"/>
        </w:rPr>
        <w:t>双方约定，乙方在使用完甲方出租的物品后，如无特殊不可抗因素，必须在_2018_年_8_月_4_日前返还。否则将按违规处理，合同终止。</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第五条租金的变更和罚款利息　　</w:t>
      </w:r>
    </w:p>
    <w:p>
      <w:pPr>
        <w:numPr>
          <w:ilvl w:val="0"/>
          <w:numId w:val="0"/>
        </w:numPr>
        <w:rPr>
          <w:rFonts w:hint="eastAsia"/>
          <w:b w:val="0"/>
          <w:bCs w:val="0"/>
          <w:lang w:val="en-US" w:eastAsia="zh-CN"/>
        </w:rPr>
      </w:pPr>
      <w:r>
        <w:rPr>
          <w:rFonts w:hint="eastAsia"/>
          <w:b w:val="0"/>
          <w:bCs w:val="0"/>
          <w:lang w:val="en-US" w:eastAsia="zh-CN"/>
        </w:rPr>
        <w:t>1.在租赁期内，由于我国政府或租赁物件出口国政府增减有关税项、税率等因素必须变更租金时，甲方用书面通知乙方这种变更并提出新的实际租金，乙方承认这种变更。　　</w:t>
      </w:r>
    </w:p>
    <w:p>
      <w:pPr>
        <w:numPr>
          <w:ilvl w:val="0"/>
          <w:numId w:val="0"/>
        </w:numPr>
        <w:rPr>
          <w:rFonts w:hint="eastAsia"/>
          <w:b w:val="0"/>
          <w:bCs w:val="0"/>
          <w:lang w:val="en-US" w:eastAsia="zh-CN"/>
        </w:rPr>
      </w:pPr>
      <w:r>
        <w:rPr>
          <w:rFonts w:hint="eastAsia"/>
          <w:b w:val="0"/>
          <w:bCs w:val="0"/>
          <w:lang w:val="en-US" w:eastAsia="zh-CN"/>
        </w:rPr>
        <w:t>2.租赁物件的总成本与其概算租金不符时，甲方在租赁物件全部交货后，用书面通知乙方实际租金的金额，并以此金额为准对概算租金作出相应的变更，乙方承认这种变更。　　</w:t>
      </w:r>
    </w:p>
    <w:p>
      <w:pPr>
        <w:numPr>
          <w:ilvl w:val="0"/>
          <w:numId w:val="0"/>
        </w:numPr>
        <w:rPr>
          <w:rFonts w:hint="eastAsia"/>
          <w:b w:val="0"/>
          <w:bCs w:val="0"/>
          <w:lang w:val="en-US" w:eastAsia="zh-CN"/>
        </w:rPr>
      </w:pPr>
      <w:r>
        <w:rPr>
          <w:rFonts w:hint="eastAsia"/>
          <w:b w:val="0"/>
          <w:bCs w:val="0"/>
          <w:lang w:val="en-US" w:eastAsia="zh-CN"/>
        </w:rPr>
        <w:t>3.乙方延迟支付租金时，甲方将按照延付时间计算，每日加收延付金额的万分之三的利息。　　</w:t>
      </w:r>
    </w:p>
    <w:p>
      <w:pPr>
        <w:numPr>
          <w:ilvl w:val="0"/>
          <w:numId w:val="0"/>
        </w:numPr>
        <w:rPr>
          <w:rFonts w:hint="eastAsia"/>
          <w:b w:val="0"/>
          <w:bCs w:val="0"/>
          <w:lang w:val="en-US" w:eastAsia="zh-CN"/>
        </w:rPr>
      </w:pPr>
      <w:r>
        <w:rPr>
          <w:rFonts w:hint="eastAsia"/>
          <w:b w:val="0"/>
          <w:bCs w:val="0"/>
          <w:lang w:val="en-US" w:eastAsia="zh-CN"/>
        </w:rPr>
        <w:t>第五条质量保证及事故处理　　</w:t>
      </w:r>
    </w:p>
    <w:p>
      <w:pPr>
        <w:numPr>
          <w:ilvl w:val="0"/>
          <w:numId w:val="0"/>
        </w:numPr>
        <w:rPr>
          <w:rFonts w:hint="eastAsia"/>
          <w:b w:val="0"/>
          <w:bCs w:val="0"/>
          <w:lang w:val="en-US" w:eastAsia="zh-CN"/>
        </w:rPr>
      </w:pPr>
      <w:r>
        <w:rPr>
          <w:rFonts w:hint="eastAsia"/>
          <w:b w:val="0"/>
          <w:bCs w:val="0"/>
          <w:lang w:val="en-US" w:eastAsia="zh-CN"/>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numPr>
          <w:ilvl w:val="0"/>
          <w:numId w:val="0"/>
        </w:numPr>
        <w:rPr>
          <w:rFonts w:hint="eastAsia"/>
          <w:b w:val="0"/>
          <w:bCs w:val="0"/>
          <w:lang w:val="en-US" w:eastAsia="zh-CN"/>
        </w:rPr>
      </w:pPr>
      <w:r>
        <w:rPr>
          <w:rFonts w:hint="eastAsia"/>
          <w:b w:val="0"/>
          <w:bCs w:val="0"/>
          <w:lang w:val="en-US" w:eastAsia="zh-CN"/>
        </w:rPr>
        <w:t>2.在租赁期内，因乙方责任事故致使租赁物件遭受损失时，乙方应对此承担全部赔偿责任。　　</w:t>
      </w:r>
    </w:p>
    <w:p>
      <w:pPr>
        <w:numPr>
          <w:ilvl w:val="0"/>
          <w:numId w:val="0"/>
        </w:numPr>
        <w:rPr>
          <w:rFonts w:hint="eastAsia"/>
          <w:b w:val="0"/>
          <w:bCs w:val="0"/>
          <w:lang w:val="en-US" w:eastAsia="zh-CN"/>
        </w:rPr>
      </w:pPr>
      <w:r>
        <w:rPr>
          <w:rFonts w:hint="eastAsia"/>
          <w:b w:val="0"/>
          <w:bCs w:val="0"/>
          <w:lang w:val="en-US" w:eastAsia="zh-CN"/>
        </w:rPr>
        <w:t>3.如发生以上任何情况，都不影响本合同的继续执行和效力。　　</w:t>
      </w:r>
    </w:p>
    <w:p>
      <w:pPr>
        <w:numPr>
          <w:ilvl w:val="0"/>
          <w:numId w:val="0"/>
        </w:numPr>
        <w:rPr>
          <w:rFonts w:hint="eastAsia"/>
          <w:b w:val="0"/>
          <w:bCs w:val="0"/>
          <w:lang w:val="en-US" w:eastAsia="zh-CN"/>
        </w:rPr>
      </w:pPr>
      <w:r>
        <w:rPr>
          <w:rFonts w:hint="eastAsia"/>
          <w:b w:val="0"/>
          <w:bCs w:val="0"/>
          <w:lang w:val="en-US" w:eastAsia="zh-CN"/>
        </w:rPr>
        <w:t>第六条租赁物件的使用、维修、保养和费用　　</w:t>
      </w:r>
    </w:p>
    <w:p>
      <w:pPr>
        <w:numPr>
          <w:ilvl w:val="0"/>
          <w:numId w:val="0"/>
        </w:numPr>
        <w:rPr>
          <w:rFonts w:hint="eastAsia"/>
          <w:b w:val="0"/>
          <w:bCs w:val="0"/>
          <w:lang w:val="en-US" w:eastAsia="zh-CN"/>
        </w:rPr>
      </w:pPr>
      <w:r>
        <w:rPr>
          <w:rFonts w:hint="eastAsia"/>
          <w:b w:val="0"/>
          <w:bCs w:val="0"/>
          <w:lang w:val="en-US" w:eastAsia="zh-CN"/>
        </w:rPr>
        <w:t>1.租赁物件在租赁期内由乙方使用。乙方应负责日常维修、保养，使设备保持良好状态，并承担由此产生的全部费用。　　</w:t>
      </w:r>
    </w:p>
    <w:p>
      <w:pPr>
        <w:numPr>
          <w:ilvl w:val="0"/>
          <w:numId w:val="0"/>
        </w:numPr>
        <w:rPr>
          <w:rFonts w:hint="eastAsia"/>
          <w:b w:val="0"/>
          <w:bCs w:val="0"/>
          <w:lang w:val="en-US" w:eastAsia="zh-CN"/>
        </w:rPr>
      </w:pPr>
      <w:r>
        <w:rPr>
          <w:rFonts w:hint="eastAsia"/>
          <w:b w:val="0"/>
          <w:bCs w:val="0"/>
          <w:lang w:val="en-US" w:eastAsia="zh-CN"/>
        </w:rPr>
        <w:t>2.租赁物件在安装、保管、使用等过程中致使第三者遭受损失时，由乙方对此承担全部责任。　　</w:t>
      </w:r>
    </w:p>
    <w:p>
      <w:pPr>
        <w:numPr>
          <w:ilvl w:val="0"/>
          <w:numId w:val="0"/>
        </w:numPr>
        <w:rPr>
          <w:rFonts w:hint="eastAsia"/>
          <w:b w:val="0"/>
          <w:bCs w:val="0"/>
          <w:lang w:val="en-US" w:eastAsia="zh-CN"/>
        </w:rPr>
      </w:pPr>
      <w:r>
        <w:rPr>
          <w:rFonts w:hint="eastAsia"/>
          <w:b w:val="0"/>
          <w:bCs w:val="0"/>
          <w:lang w:val="en-US" w:eastAsia="zh-CN"/>
        </w:rPr>
        <w:t>3.租赁物件在安装、保管、使用等过程中发生的一切费用、税款，均由乙方负担。　　</w:t>
      </w:r>
    </w:p>
    <w:p>
      <w:pPr>
        <w:numPr>
          <w:ilvl w:val="0"/>
          <w:numId w:val="0"/>
        </w:numPr>
        <w:rPr>
          <w:rFonts w:hint="eastAsia"/>
          <w:b w:val="0"/>
          <w:bCs w:val="0"/>
          <w:lang w:val="en-US" w:eastAsia="zh-CN"/>
        </w:rPr>
      </w:pPr>
      <w:r>
        <w:rPr>
          <w:rFonts w:hint="eastAsia"/>
          <w:b w:val="0"/>
          <w:bCs w:val="0"/>
          <w:lang w:val="en-US" w:eastAsia="zh-CN"/>
        </w:rPr>
        <w:t>第七条租赁物件的损坏和毁灭　　</w:t>
      </w:r>
    </w:p>
    <w:p>
      <w:pPr>
        <w:numPr>
          <w:ilvl w:val="0"/>
          <w:numId w:val="0"/>
        </w:numPr>
        <w:rPr>
          <w:rFonts w:hint="eastAsia"/>
          <w:b w:val="0"/>
          <w:bCs w:val="0"/>
          <w:lang w:val="en-US" w:eastAsia="zh-CN"/>
        </w:rPr>
      </w:pPr>
      <w:r>
        <w:rPr>
          <w:rFonts w:hint="eastAsia"/>
          <w:b w:val="0"/>
          <w:bCs w:val="0"/>
          <w:lang w:val="en-US" w:eastAsia="zh-CN"/>
        </w:rPr>
        <w:t>1.乙方承担在租赁期内发生的租赁物件的毁损(正常损耗不在此限)和灭失的风险。　　</w:t>
      </w:r>
    </w:p>
    <w:p>
      <w:pPr>
        <w:numPr>
          <w:ilvl w:val="0"/>
          <w:numId w:val="0"/>
        </w:numPr>
        <w:rPr>
          <w:rFonts w:hint="eastAsia"/>
          <w:b w:val="0"/>
          <w:bCs w:val="0"/>
          <w:lang w:val="en-US" w:eastAsia="zh-CN"/>
        </w:rPr>
      </w:pPr>
      <w:r>
        <w:rPr>
          <w:rFonts w:hint="eastAsia"/>
          <w:b w:val="0"/>
          <w:bCs w:val="0"/>
          <w:lang w:val="en-US" w:eastAsia="zh-CN"/>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w:t>
      </w:r>
    </w:p>
    <w:p>
      <w:pPr>
        <w:numPr>
          <w:ilvl w:val="0"/>
          <w:numId w:val="0"/>
        </w:numPr>
        <w:rPr>
          <w:rFonts w:hint="eastAsia"/>
          <w:b w:val="0"/>
          <w:bCs w:val="0"/>
          <w:lang w:val="en-US" w:eastAsia="zh-CN"/>
        </w:rPr>
      </w:pPr>
      <w:r>
        <w:rPr>
          <w:rFonts w:hint="eastAsia"/>
          <w:b w:val="0"/>
          <w:bCs w:val="0"/>
          <w:lang w:val="en-US" w:eastAsia="zh-CN"/>
        </w:rPr>
        <w:t>第八条租赁物件的保险　　</w:t>
      </w:r>
    </w:p>
    <w:p>
      <w:pPr>
        <w:numPr>
          <w:ilvl w:val="0"/>
          <w:numId w:val="0"/>
        </w:numPr>
        <w:rPr>
          <w:rFonts w:hint="eastAsia"/>
          <w:b w:val="0"/>
          <w:bCs w:val="0"/>
          <w:lang w:val="en-US" w:eastAsia="zh-CN"/>
        </w:rPr>
      </w:pPr>
      <w:r>
        <w:rPr>
          <w:rFonts w:hint="eastAsia"/>
          <w:b w:val="0"/>
          <w:bCs w:val="0"/>
          <w:lang w:val="en-US" w:eastAsia="zh-CN"/>
        </w:rPr>
        <w:t>1.按FOB或C&amp;F条件交货时，由甲方办理租赁物件的进口运输保险手续。　　</w:t>
      </w:r>
    </w:p>
    <w:p>
      <w:pPr>
        <w:numPr>
          <w:ilvl w:val="0"/>
          <w:numId w:val="0"/>
        </w:numPr>
        <w:rPr>
          <w:rFonts w:hint="eastAsia"/>
          <w:b w:val="0"/>
          <w:bCs w:val="0"/>
          <w:lang w:val="en-US" w:eastAsia="zh-CN"/>
        </w:rPr>
      </w:pPr>
      <w:r>
        <w:rPr>
          <w:rFonts w:hint="eastAsia"/>
          <w:b w:val="0"/>
          <w:bCs w:val="0"/>
          <w:lang w:val="en-US" w:eastAsia="zh-CN"/>
        </w:rPr>
        <w:t>2.租赁物件自运抵乙方安装或使用地点之日起由甲方向中国人民保险总公司投保财产险(保险期至本合同终结时为止)，为应付自然灾害所引起的租赁物件的毁损风险。　　</w:t>
      </w:r>
    </w:p>
    <w:p>
      <w:pPr>
        <w:numPr>
          <w:ilvl w:val="0"/>
          <w:numId w:val="0"/>
        </w:numPr>
        <w:rPr>
          <w:rFonts w:hint="eastAsia"/>
          <w:b w:val="0"/>
          <w:bCs w:val="0"/>
          <w:lang w:val="en-US" w:eastAsia="zh-CN"/>
        </w:rPr>
      </w:pPr>
      <w:r>
        <w:rPr>
          <w:rFonts w:hint="eastAsia"/>
          <w:b w:val="0"/>
          <w:bCs w:val="0"/>
          <w:lang w:val="en-US" w:eastAsia="zh-CN"/>
        </w:rPr>
        <w:t>3.在租赁期间，如发生保险事故，乙方应立即通知甲方和中国人民保险总公司在当地的分公司，并向甲方提供检验报告和有关资料，会同甲方向中国人民保险总公司索赔。本条各项保险费均计入总租金内用外币支付，由乙方负担。根据第八条应由乙方支付给甲方的款项，可在保险赔偿金内减免抵偿。　　</w:t>
      </w:r>
    </w:p>
    <w:p>
      <w:pPr>
        <w:numPr>
          <w:ilvl w:val="0"/>
          <w:numId w:val="0"/>
        </w:numPr>
        <w:rPr>
          <w:rFonts w:hint="eastAsia"/>
          <w:b w:val="0"/>
          <w:bCs w:val="0"/>
          <w:lang w:val="en-US" w:eastAsia="zh-CN"/>
        </w:rPr>
      </w:pPr>
      <w:r>
        <w:rPr>
          <w:rFonts w:hint="eastAsia"/>
          <w:b w:val="0"/>
          <w:bCs w:val="0"/>
          <w:lang w:val="en-US" w:eastAsia="zh-CN"/>
        </w:rPr>
        <w:t>第九条租赁保证金　　</w:t>
      </w:r>
    </w:p>
    <w:p>
      <w:pPr>
        <w:numPr>
          <w:ilvl w:val="0"/>
          <w:numId w:val="0"/>
        </w:numPr>
        <w:rPr>
          <w:rFonts w:hint="eastAsia"/>
          <w:b w:val="0"/>
          <w:bCs w:val="0"/>
          <w:lang w:val="en-US" w:eastAsia="zh-CN"/>
        </w:rPr>
      </w:pPr>
      <w:r>
        <w:rPr>
          <w:rFonts w:hint="eastAsia"/>
          <w:b w:val="0"/>
          <w:bCs w:val="0"/>
          <w:lang w:val="en-US" w:eastAsia="zh-CN"/>
        </w:rPr>
        <w:t>1.本合同一经签订乙方即向甲方支付附表第8项规定的租赁保证金，作为履行本合同的保证。　　</w:t>
      </w:r>
    </w:p>
    <w:p>
      <w:pPr>
        <w:numPr>
          <w:ilvl w:val="0"/>
          <w:numId w:val="0"/>
        </w:numPr>
        <w:rPr>
          <w:rFonts w:hint="eastAsia"/>
          <w:b w:val="0"/>
          <w:bCs w:val="0"/>
          <w:lang w:val="en-US" w:eastAsia="zh-CN"/>
        </w:rPr>
      </w:pPr>
      <w:r>
        <w:rPr>
          <w:rFonts w:hint="eastAsia"/>
          <w:b w:val="0"/>
          <w:bCs w:val="0"/>
          <w:lang w:val="en-US" w:eastAsia="zh-CN"/>
        </w:rPr>
        <w:t>2.租赁保证金不计利息，在租赁期满时归还乙方或抵最后一期租金的全部或一部分。　　</w:t>
      </w:r>
    </w:p>
    <w:p>
      <w:pPr>
        <w:numPr>
          <w:ilvl w:val="0"/>
          <w:numId w:val="0"/>
        </w:numPr>
        <w:rPr>
          <w:rFonts w:hint="eastAsia"/>
          <w:b w:val="0"/>
          <w:bCs w:val="0"/>
          <w:lang w:val="en-US" w:eastAsia="zh-CN"/>
        </w:rPr>
      </w:pPr>
      <w:r>
        <w:rPr>
          <w:rFonts w:hint="eastAsia"/>
          <w:b w:val="0"/>
          <w:bCs w:val="0"/>
          <w:lang w:val="en-US" w:eastAsia="zh-CN"/>
        </w:rPr>
        <w:t>3.乙方违反本合同任何条款时，甲方将从租赁保证金中抵扣乙方应支付给甲方的款项。　　</w:t>
      </w:r>
    </w:p>
    <w:p>
      <w:pPr>
        <w:numPr>
          <w:ilvl w:val="0"/>
          <w:numId w:val="0"/>
        </w:numPr>
        <w:rPr>
          <w:rFonts w:hint="eastAsia"/>
          <w:b w:val="0"/>
          <w:bCs w:val="0"/>
          <w:lang w:val="en-US" w:eastAsia="zh-CN"/>
        </w:rPr>
      </w:pPr>
      <w:r>
        <w:rPr>
          <w:rFonts w:hint="eastAsia"/>
          <w:b w:val="0"/>
          <w:bCs w:val="0"/>
          <w:lang w:val="en-US" w:eastAsia="zh-CN"/>
        </w:rPr>
        <w:t>第十条违反合同时的处理　　</w:t>
      </w:r>
    </w:p>
    <w:p>
      <w:pPr>
        <w:numPr>
          <w:ilvl w:val="0"/>
          <w:numId w:val="0"/>
        </w:numPr>
        <w:rPr>
          <w:rFonts w:hint="eastAsia"/>
          <w:b w:val="0"/>
          <w:bCs w:val="0"/>
          <w:lang w:val="en-US" w:eastAsia="zh-CN"/>
        </w:rPr>
      </w:pPr>
      <w:r>
        <w:rPr>
          <w:rFonts w:hint="eastAsia"/>
          <w:b w:val="0"/>
          <w:bCs w:val="0"/>
          <w:lang w:val="en-US" w:eastAsia="zh-CN"/>
        </w:rPr>
        <w:t>1.除本合同第四条所规定的条款外，未经对方书面同意，任何一方不得中途变更或解除合同。任何一方违反本合同将按我国《经济合同法》的有关条款处理。　　</w:t>
      </w:r>
    </w:p>
    <w:p>
      <w:pPr>
        <w:numPr>
          <w:ilvl w:val="0"/>
          <w:numId w:val="0"/>
        </w:numPr>
        <w:rPr>
          <w:rFonts w:hint="eastAsia"/>
          <w:b w:val="0"/>
          <w:bCs w:val="0"/>
          <w:lang w:val="en-US" w:eastAsia="zh-CN"/>
        </w:rPr>
      </w:pPr>
      <w:r>
        <w:rPr>
          <w:rFonts w:hint="eastAsia"/>
          <w:b w:val="0"/>
          <w:bCs w:val="0"/>
          <w:lang w:val="en-US" w:eastAsia="zh-CN"/>
        </w:rPr>
        <w:t>2.乙方如不支付租金或违反本合同的任何条款时，甲方有权采取下列措施：　　(1)要求乙方及时付清租金和其他费用的全部或一部分。　　(2)终止本合同，收回或要求归还租赁物件，并要求乙方赔偿甲方的损失。　　</w:t>
      </w:r>
    </w:p>
    <w:p>
      <w:pPr>
        <w:numPr>
          <w:ilvl w:val="0"/>
          <w:numId w:val="0"/>
        </w:numPr>
        <w:rPr>
          <w:rFonts w:hint="eastAsia"/>
          <w:b w:val="0"/>
          <w:bCs w:val="0"/>
          <w:lang w:val="en-US" w:eastAsia="zh-CN"/>
        </w:rPr>
      </w:pPr>
      <w:r>
        <w:rPr>
          <w:rFonts w:hint="eastAsia"/>
          <w:b w:val="0"/>
          <w:bCs w:val="0"/>
          <w:lang w:val="en-US" w:eastAsia="zh-CN"/>
        </w:rPr>
        <w:t>3.租赁物件交货前，由于乙方违反本合同而给甲方造成的一切损失，乙方应负责赔偿。　　</w:t>
      </w:r>
    </w:p>
    <w:p>
      <w:pPr>
        <w:numPr>
          <w:ilvl w:val="0"/>
          <w:numId w:val="0"/>
        </w:numPr>
        <w:rPr>
          <w:rFonts w:hint="eastAsia"/>
          <w:b w:val="0"/>
          <w:bCs w:val="0"/>
          <w:lang w:val="en-US" w:eastAsia="zh-CN"/>
        </w:rPr>
      </w:pPr>
      <w:r>
        <w:rPr>
          <w:rFonts w:hint="eastAsia"/>
          <w:b w:val="0"/>
          <w:bCs w:val="0"/>
          <w:lang w:val="en-US" w:eastAsia="zh-CN"/>
        </w:rPr>
        <w:t>第十一条经济担保　　</w:t>
      </w:r>
    </w:p>
    <w:p>
      <w:pPr>
        <w:numPr>
          <w:ilvl w:val="0"/>
          <w:numId w:val="0"/>
        </w:numPr>
        <w:rPr>
          <w:rFonts w:hint="eastAsia"/>
          <w:b w:val="0"/>
          <w:bCs w:val="0"/>
          <w:lang w:val="en-US" w:eastAsia="zh-CN"/>
        </w:rPr>
      </w:pPr>
      <w:r>
        <w:rPr>
          <w:rFonts w:hint="eastAsia"/>
          <w:b w:val="0"/>
          <w:bCs w:val="0"/>
          <w:lang w:val="en-US" w:eastAsia="zh-CN"/>
        </w:rPr>
        <w:t xml:space="preserve">担保单位：_北京航空航天大学学生会_ </w:t>
      </w:r>
    </w:p>
    <w:p>
      <w:pPr>
        <w:numPr>
          <w:ilvl w:val="0"/>
          <w:numId w:val="0"/>
        </w:numPr>
        <w:rPr>
          <w:rFonts w:hint="eastAsia"/>
          <w:b w:val="0"/>
          <w:bCs w:val="0"/>
          <w:lang w:val="en-US" w:eastAsia="zh-CN"/>
        </w:rPr>
      </w:pPr>
      <w:r>
        <w:rPr>
          <w:rFonts w:hint="eastAsia"/>
          <w:b w:val="0"/>
          <w:bCs w:val="0"/>
          <w:lang w:val="en-US" w:eastAsia="zh-CN"/>
        </w:rPr>
        <w:t>不论发生何种情况乙方未按照本合同附表的要求支付租金时，乙方经济担保人将按《经济合同法》第十五条的规定承付乙方所欠租金。　　</w:t>
      </w:r>
    </w:p>
    <w:p>
      <w:pPr>
        <w:numPr>
          <w:ilvl w:val="0"/>
          <w:numId w:val="0"/>
        </w:numPr>
        <w:rPr>
          <w:rFonts w:hint="eastAsia"/>
          <w:b w:val="0"/>
          <w:bCs w:val="0"/>
          <w:lang w:val="en-US" w:eastAsia="zh-CN"/>
        </w:rPr>
      </w:pPr>
      <w:r>
        <w:rPr>
          <w:rFonts w:hint="eastAsia"/>
          <w:b w:val="0"/>
          <w:bCs w:val="0"/>
          <w:lang w:val="en-US" w:eastAsia="zh-CN"/>
        </w:rPr>
        <w:t>第十二条争议的解决　　</w:t>
      </w:r>
    </w:p>
    <w:p>
      <w:pPr>
        <w:numPr>
          <w:ilvl w:val="0"/>
          <w:numId w:val="0"/>
        </w:numPr>
        <w:rPr>
          <w:rFonts w:hint="eastAsia"/>
          <w:b w:val="0"/>
          <w:bCs w:val="0"/>
          <w:lang w:val="en-US" w:eastAsia="zh-CN"/>
        </w:rPr>
      </w:pPr>
      <w:r>
        <w:rPr>
          <w:rFonts w:hint="eastAsia"/>
          <w:b w:val="0"/>
          <w:bCs w:val="0"/>
          <w:lang w:val="en-US" w:eastAsia="zh-CN"/>
        </w:rPr>
        <w:t>1.有关本合同的一切争议，甲乙双方及乙方的经济担保人应首先根据我国《经济合同法》等法规的有关条款来解决。如不能解决时，提请有关经济法庭判决。　　</w:t>
      </w:r>
    </w:p>
    <w:p>
      <w:pPr>
        <w:numPr>
          <w:ilvl w:val="0"/>
          <w:numId w:val="0"/>
        </w:numPr>
        <w:rPr>
          <w:rFonts w:hint="eastAsia"/>
          <w:b w:val="0"/>
          <w:bCs w:val="0"/>
          <w:lang w:val="en-US" w:eastAsia="zh-CN"/>
        </w:rPr>
      </w:pPr>
      <w:r>
        <w:rPr>
          <w:rFonts w:hint="eastAsia"/>
          <w:b w:val="0"/>
          <w:bCs w:val="0"/>
          <w:lang w:val="en-US" w:eastAsia="zh-CN"/>
        </w:rPr>
        <w:t>2.甲方与外商签订的购货协议或租赁合同需要仲裁时乙方有责任提供必要的资料并协助甲方对外进行交涉。　　</w:t>
      </w:r>
    </w:p>
    <w:p>
      <w:pPr>
        <w:numPr>
          <w:ilvl w:val="0"/>
          <w:numId w:val="0"/>
        </w:numPr>
        <w:rPr>
          <w:rFonts w:hint="eastAsia"/>
          <w:b w:val="0"/>
          <w:bCs w:val="0"/>
          <w:lang w:val="en-US" w:eastAsia="zh-CN"/>
        </w:rPr>
      </w:pPr>
      <w:r>
        <w:rPr>
          <w:rFonts w:hint="eastAsia"/>
          <w:b w:val="0"/>
          <w:bCs w:val="0"/>
          <w:lang w:val="en-US" w:eastAsia="zh-CN"/>
        </w:rPr>
        <w:t>第十三条本合同的附件　　</w:t>
      </w:r>
    </w:p>
    <w:p>
      <w:pPr>
        <w:numPr>
          <w:ilvl w:val="0"/>
          <w:numId w:val="0"/>
        </w:numPr>
        <w:rPr>
          <w:rFonts w:hint="eastAsia"/>
          <w:b w:val="0"/>
          <w:bCs w:val="0"/>
          <w:lang w:val="en-US" w:eastAsia="zh-CN"/>
        </w:rPr>
      </w:pPr>
      <w:r>
        <w:rPr>
          <w:rFonts w:hint="eastAsia"/>
          <w:b w:val="0"/>
          <w:bCs w:val="0"/>
          <w:lang w:val="en-US" w:eastAsia="zh-CN"/>
        </w:rPr>
        <w:t>1.本合同附件是本合同不可分割的组成部分，与本合同正文具有同等法律效力。　　</w:t>
      </w:r>
    </w:p>
    <w:p>
      <w:pPr>
        <w:numPr>
          <w:ilvl w:val="0"/>
          <w:numId w:val="0"/>
        </w:numPr>
        <w:rPr>
          <w:rFonts w:hint="eastAsia"/>
          <w:b w:val="0"/>
          <w:bCs w:val="0"/>
          <w:lang w:val="en-US" w:eastAsia="zh-CN"/>
        </w:rPr>
      </w:pPr>
      <w:r>
        <w:rPr>
          <w:rFonts w:hint="eastAsia"/>
          <w:b w:val="0"/>
          <w:bCs w:val="0"/>
          <w:lang w:val="en-US" w:eastAsia="zh-CN"/>
        </w:rPr>
        <w:t>本合同附件：　　(1)租赁合同附表;　　(2)租赁委托书及附表;　　(3)租赁设备确认书;　　(4)甲方购货协议副本;　　(5)乙方租金偿还担保与还款计划书。　　</w:t>
      </w:r>
    </w:p>
    <w:p>
      <w:pPr>
        <w:numPr>
          <w:ilvl w:val="0"/>
          <w:numId w:val="0"/>
        </w:numPr>
        <w:rPr>
          <w:rFonts w:hint="eastAsia"/>
          <w:b w:val="0"/>
          <w:bCs w:val="0"/>
          <w:lang w:val="en-US" w:eastAsia="zh-CN"/>
        </w:rPr>
      </w:pPr>
      <w:r>
        <w:rPr>
          <w:rFonts w:hint="eastAsia"/>
          <w:b w:val="0"/>
          <w:bCs w:val="0"/>
          <w:lang w:val="en-US" w:eastAsia="zh-CN"/>
        </w:rPr>
        <w:t>第十四条续租规定</w:t>
      </w:r>
    </w:p>
    <w:p>
      <w:pPr>
        <w:numPr>
          <w:ilvl w:val="0"/>
          <w:numId w:val="0"/>
        </w:numPr>
        <w:rPr>
          <w:rFonts w:hint="eastAsia"/>
          <w:b w:val="0"/>
          <w:bCs w:val="0"/>
          <w:lang w:val="en-US" w:eastAsia="zh-CN"/>
        </w:rPr>
      </w:pPr>
      <w:r>
        <w:rPr>
          <w:rFonts w:hint="eastAsia"/>
          <w:b w:val="0"/>
          <w:bCs w:val="0"/>
          <w:lang w:val="en-US" w:eastAsia="zh-CN"/>
        </w:rPr>
        <w:t>1、本合约_允许_续租</w:t>
      </w:r>
    </w:p>
    <w:p>
      <w:pPr>
        <w:numPr>
          <w:ilvl w:val="0"/>
          <w:numId w:val="0"/>
        </w:numPr>
        <w:rPr>
          <w:rFonts w:hint="eastAsia"/>
          <w:b w:val="0"/>
          <w:bCs w:val="0"/>
          <w:lang w:val="en-US" w:eastAsia="zh-CN"/>
        </w:rPr>
      </w:pPr>
      <w:r>
        <w:rPr>
          <w:rFonts w:hint="eastAsia"/>
          <w:b w:val="0"/>
          <w:bCs w:val="0"/>
          <w:lang w:val="en-US" w:eastAsia="zh-CN"/>
        </w:rPr>
        <w:t xml:space="preserve">2、若续租，租金为原来的百分之_80_ </w:t>
      </w:r>
    </w:p>
    <w:p>
      <w:pPr>
        <w:numPr>
          <w:ilvl w:val="0"/>
          <w:numId w:val="0"/>
        </w:numPr>
        <w:rPr>
          <w:rFonts w:hint="eastAsia"/>
          <w:b w:val="0"/>
          <w:bCs w:val="0"/>
          <w:lang w:val="en-US" w:eastAsia="zh-CN"/>
        </w:rPr>
      </w:pPr>
      <w:r>
        <w:rPr>
          <w:rFonts w:hint="eastAsia"/>
          <w:b w:val="0"/>
          <w:bCs w:val="0"/>
          <w:lang w:val="en-US" w:eastAsia="zh-CN"/>
        </w:rPr>
        <w:t>其他造成合约终止的因素：</w:t>
      </w:r>
    </w:p>
    <w:p>
      <w:pPr>
        <w:numPr>
          <w:ilvl w:val="0"/>
          <w:numId w:val="0"/>
        </w:numPr>
        <w:rPr>
          <w:rFonts w:hint="eastAsia"/>
          <w:b w:val="0"/>
          <w:bCs w:val="0"/>
          <w:lang w:val="en-US" w:eastAsia="zh-CN"/>
        </w:rPr>
      </w:pPr>
      <w:r>
        <w:rPr>
          <w:rFonts w:hint="eastAsia"/>
          <w:b w:val="0"/>
          <w:bCs w:val="0"/>
          <w:lang w:val="en-US" w:eastAsia="zh-CN"/>
        </w:rPr>
        <w:t>1、实物与租赁约定不符</w:t>
      </w:r>
    </w:p>
    <w:p>
      <w:pPr>
        <w:numPr>
          <w:ilvl w:val="0"/>
          <w:numId w:val="0"/>
        </w:numPr>
        <w:rPr>
          <w:rFonts w:hint="eastAsia"/>
          <w:b w:val="0"/>
          <w:bCs w:val="0"/>
          <w:lang w:val="en-US" w:eastAsia="zh-CN"/>
        </w:rPr>
      </w:pPr>
      <w:r>
        <w:rPr>
          <w:rFonts w:hint="eastAsia"/>
          <w:b w:val="0"/>
          <w:bCs w:val="0"/>
          <w:lang w:val="en-US" w:eastAsia="zh-CN"/>
        </w:rPr>
        <w:t>2、租物损坏</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第十五条其他　　</w:t>
      </w:r>
    </w:p>
    <w:p>
      <w:pPr>
        <w:numPr>
          <w:ilvl w:val="0"/>
          <w:numId w:val="0"/>
        </w:numPr>
        <w:rPr>
          <w:rFonts w:hint="eastAsia"/>
          <w:b w:val="0"/>
          <w:bCs w:val="0"/>
          <w:lang w:val="en-US" w:eastAsia="zh-CN"/>
        </w:rPr>
      </w:pPr>
      <w:r>
        <w:rPr>
          <w:rFonts w:hint="eastAsia"/>
          <w:b w:val="0"/>
          <w:bCs w:val="0"/>
          <w:lang w:val="en-US" w:eastAsia="zh-CN"/>
        </w:rPr>
        <w:t>1.本合同正本一式二份，自甲乙双方签章后生效，双方各执一份正本为凭。合同副本除乙方经济担保人必持一份外，其他需要份数由双方商定。　　</w:t>
      </w:r>
    </w:p>
    <w:p>
      <w:pPr>
        <w:numPr>
          <w:ilvl w:val="0"/>
          <w:numId w:val="0"/>
        </w:numPr>
        <w:rPr>
          <w:rFonts w:hint="eastAsia"/>
          <w:b w:val="0"/>
          <w:bCs w:val="0"/>
          <w:lang w:val="en-US" w:eastAsia="zh-CN"/>
        </w:rPr>
      </w:pPr>
      <w:r>
        <w:rPr>
          <w:rFonts w:hint="eastAsia"/>
          <w:b w:val="0"/>
          <w:bCs w:val="0"/>
          <w:lang w:val="en-US" w:eastAsia="zh-CN"/>
        </w:rPr>
        <w:t>2.对本合同内容的任何修改、补充或变更(除第四条外)须采用书面形式，经双方加盖公章后正式生效。本合同修改、变更部分应视为本合同不可分割的组成部分。　　</w:t>
      </w:r>
    </w:p>
    <w:p>
      <w:pPr>
        <w:numPr>
          <w:ilvl w:val="0"/>
          <w:numId w:val="0"/>
        </w:numPr>
        <w:rPr>
          <w:rFonts w:hint="eastAsia"/>
          <w:b w:val="0"/>
          <w:bCs w:val="0"/>
          <w:lang w:val="en-US" w:eastAsia="zh-CN"/>
        </w:rPr>
      </w:pPr>
      <w:r>
        <w:rPr>
          <w:rFonts w:hint="eastAsia"/>
          <w:b w:val="0"/>
          <w:bCs w:val="0"/>
          <w:lang w:val="en-US" w:eastAsia="zh-CN"/>
        </w:rPr>
        <w:t>合同开始日期：_2018_年_2_月_1_日</w:t>
      </w:r>
    </w:p>
    <w:p>
      <w:pPr>
        <w:numPr>
          <w:ilvl w:val="0"/>
          <w:numId w:val="0"/>
        </w:numPr>
        <w:rPr>
          <w:rFonts w:hint="eastAsia"/>
          <w:b w:val="0"/>
          <w:bCs w:val="0"/>
          <w:lang w:val="en-US" w:eastAsia="zh-CN"/>
        </w:rPr>
      </w:pPr>
      <w:r>
        <w:rPr>
          <w:rFonts w:hint="eastAsia"/>
          <w:b w:val="0"/>
          <w:bCs w:val="0"/>
          <w:lang w:val="en-US" w:eastAsia="zh-CN"/>
        </w:rPr>
        <w:t>合同结束日期：_2018_年_8_月_1_日</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本协议一式两份，甲乙双方各执一份。自合同签订之日起生效，未尽事宜，经甲乙双方协商后签订补充协议，具同等法律效力。</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甲方（签章）：___李四_______</w:t>
      </w:r>
    </w:p>
    <w:p>
      <w:pPr>
        <w:numPr>
          <w:ilvl w:val="0"/>
          <w:numId w:val="0"/>
        </w:numPr>
        <w:rPr>
          <w:rFonts w:hint="eastAsia"/>
          <w:b w:val="0"/>
          <w:bCs w:val="0"/>
          <w:lang w:val="en-US" w:eastAsia="zh-CN"/>
        </w:rPr>
      </w:pPr>
      <w:r>
        <w:rPr>
          <w:rFonts w:hint="eastAsia"/>
          <w:b w:val="0"/>
          <w:bCs w:val="0"/>
          <w:lang w:val="en-US" w:eastAsia="zh-CN"/>
        </w:rPr>
        <w:t>乙方（签章）：____老王_____</w:t>
      </w:r>
    </w:p>
    <w:p>
      <w:pPr>
        <w:numPr>
          <w:ilvl w:val="0"/>
          <w:numId w:val="0"/>
        </w:numPr>
        <w:rPr>
          <w:rFonts w:hint="eastAsia"/>
          <w:b w:val="0"/>
          <w:bCs w:val="0"/>
          <w:lang w:val="en-US" w:eastAsia="zh-CN"/>
        </w:rPr>
      </w:pPr>
      <w:r>
        <w:rPr>
          <w:rFonts w:hint="eastAsia"/>
          <w:b w:val="0"/>
          <w:bCs w:val="0"/>
          <w:lang w:val="en-US" w:eastAsia="zh-CN"/>
        </w:rPr>
        <w:t>签订日期：___2018____年___1__月__22___日</w:t>
      </w:r>
    </w:p>
    <w:p>
      <w:pPr>
        <w:pageBreakBefore w:val="0"/>
        <w:kinsoku/>
        <w:wordWrap/>
        <w:overflowPunct/>
        <w:topLinePunct w:val="0"/>
        <w:autoSpaceDE/>
        <w:autoSpaceDN/>
        <w:bidi w:val="0"/>
        <w:adjustRightInd/>
        <w:snapToGrid/>
        <w:spacing w:line="360" w:lineRule="auto"/>
        <w:ind w:left="240" w:right="240" w:firstLine="400"/>
        <w:jc w:val="left"/>
        <w:textAlignment w:val="auto"/>
        <w:rPr>
          <w:sz w:val="20"/>
        </w:rPr>
      </w:pPr>
      <w:r>
        <w:rPr>
          <w:sz w:val="20"/>
        </w:rPr>
        <w:drawing>
          <wp:inline distT="0" distB="0" distL="114300" distR="114300">
            <wp:extent cx="1143000" cy="1143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143000" cy="1143000"/>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240" w:right="240" w:firstLine="400"/>
        <w:jc w:val="left"/>
        <w:textAlignment w:val="auto"/>
        <w:rPr>
          <w:sz w:val="20"/>
        </w:rPr>
      </w:pPr>
    </w:p>
    <w:p>
      <w:pPr>
        <w:pageBreakBefore w:val="0"/>
        <w:kinsoku/>
        <w:wordWrap/>
        <w:overflowPunct/>
        <w:topLinePunct w:val="0"/>
        <w:autoSpaceDE/>
        <w:autoSpaceDN/>
        <w:bidi w:val="0"/>
        <w:adjustRightInd/>
        <w:snapToGrid/>
        <w:spacing w:line="360" w:lineRule="auto"/>
        <w:ind w:left="240" w:right="240" w:firstLine="400"/>
        <w:jc w:val="left"/>
        <w:textAlignment w:val="auto"/>
        <w:rPr>
          <w:sz w:val="20"/>
        </w:rPr>
      </w:pP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r>
        <w:rPr>
          <w:rFonts w:eastAsia="黑体"/>
          <w:b/>
        </w:rPr>
        <w:drawing>
          <wp:inline distT="0" distB="0" distL="114300" distR="114300">
            <wp:extent cx="4084955" cy="814705"/>
            <wp:effectExtent l="0" t="0" r="146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084955" cy="81470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p>
    <w:p>
      <w:pPr>
        <w:pageBreakBefore w:val="0"/>
        <w:kinsoku/>
        <w:wordWrap/>
        <w:overflowPunct/>
        <w:topLinePunct w:val="0"/>
        <w:autoSpaceDE/>
        <w:autoSpaceDN/>
        <w:bidi w:val="0"/>
        <w:adjustRightInd/>
        <w:snapToGrid/>
        <w:spacing w:line="360" w:lineRule="auto"/>
        <w:ind w:left="240" w:right="240" w:firstLine="881"/>
        <w:jc w:val="center"/>
        <w:textAlignment w:val="auto"/>
        <w:rPr>
          <w:rFonts w:eastAsia="华文中宋"/>
          <w:b/>
          <w:sz w:val="44"/>
          <w:szCs w:val="44"/>
        </w:rPr>
      </w:pPr>
    </w:p>
    <w:p>
      <w:pPr>
        <w:pageBreakBefore w:val="0"/>
        <w:kinsoku/>
        <w:wordWrap/>
        <w:overflowPunct/>
        <w:topLinePunct w:val="0"/>
        <w:autoSpaceDE/>
        <w:autoSpaceDN/>
        <w:bidi w:val="0"/>
        <w:adjustRightInd/>
        <w:snapToGrid/>
        <w:spacing w:line="360" w:lineRule="auto"/>
        <w:ind w:left="240" w:right="240" w:firstLine="881"/>
        <w:jc w:val="center"/>
        <w:textAlignment w:val="auto"/>
        <w:rPr>
          <w:rFonts w:ascii="华文中宋" w:hAnsi="华文中宋" w:eastAsia="华文中宋"/>
          <w:b/>
          <w:sz w:val="44"/>
          <w:szCs w:val="44"/>
        </w:rPr>
      </w:pPr>
      <w:r>
        <w:rPr>
          <w:rFonts w:hint="eastAsia" w:ascii="华文中宋" w:hAnsi="华文中宋" w:eastAsia="华文中宋" w:cs="微软雅黑"/>
          <w:b/>
          <w:sz w:val="44"/>
          <w:szCs w:val="44"/>
        </w:rPr>
        <w:t>第二十八届</w:t>
      </w:r>
      <w:r>
        <w:rPr>
          <w:rFonts w:ascii="华文中宋" w:hAnsi="华文中宋" w:eastAsia="华文中宋"/>
          <w:b/>
          <w:sz w:val="44"/>
          <w:szCs w:val="44"/>
        </w:rPr>
        <w:t>“</w:t>
      </w:r>
      <w:r>
        <w:rPr>
          <w:rFonts w:hint="eastAsia" w:ascii="华文中宋" w:hAnsi="华文中宋" w:eastAsia="华文中宋" w:cs="微软雅黑"/>
          <w:b/>
          <w:sz w:val="44"/>
          <w:szCs w:val="44"/>
        </w:rPr>
        <w:t>冯如杯</w:t>
      </w:r>
      <w:r>
        <w:rPr>
          <w:rFonts w:ascii="华文中宋" w:hAnsi="华文中宋" w:eastAsia="华文中宋"/>
          <w:b/>
          <w:sz w:val="44"/>
          <w:szCs w:val="44"/>
        </w:rPr>
        <w:t>”</w:t>
      </w:r>
      <w:r>
        <w:rPr>
          <w:rFonts w:hint="eastAsia" w:ascii="华文中宋" w:hAnsi="华文中宋" w:eastAsia="华文中宋" w:cs="微软雅黑"/>
          <w:b/>
          <w:sz w:val="44"/>
          <w:szCs w:val="44"/>
        </w:rPr>
        <w:t>学生学术科技作品竞赛项目论文</w:t>
      </w: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p>
    <w:p>
      <w:pPr>
        <w:pageBreakBefore w:val="0"/>
        <w:kinsoku/>
        <w:wordWrap/>
        <w:overflowPunct/>
        <w:topLinePunct w:val="0"/>
        <w:autoSpaceDE/>
        <w:autoSpaceDN/>
        <w:bidi w:val="0"/>
        <w:adjustRightInd/>
        <w:snapToGrid/>
        <w:spacing w:line="360" w:lineRule="auto"/>
        <w:ind w:left="240" w:right="240" w:firstLine="482"/>
        <w:jc w:val="center"/>
        <w:textAlignment w:val="auto"/>
        <w:rPr>
          <w:rFonts w:eastAsia="黑体"/>
          <w:b/>
        </w:rPr>
      </w:pPr>
    </w:p>
    <w:p>
      <w:pPr>
        <w:pageBreakBefore w:val="0"/>
        <w:kinsoku/>
        <w:wordWrap/>
        <w:overflowPunct/>
        <w:topLinePunct w:val="0"/>
        <w:autoSpaceDE/>
        <w:autoSpaceDN/>
        <w:bidi w:val="0"/>
        <w:adjustRightInd/>
        <w:snapToGrid/>
        <w:spacing w:line="360" w:lineRule="auto"/>
        <w:ind w:firstLine="881"/>
        <w:jc w:val="center"/>
        <w:textAlignment w:val="auto"/>
        <w:rPr>
          <w:rFonts w:eastAsia="华文中宋"/>
          <w:b/>
          <w:sz w:val="44"/>
          <w:szCs w:val="44"/>
        </w:rPr>
      </w:pPr>
      <w:r>
        <w:rPr>
          <w:rFonts w:hint="eastAsia" w:eastAsia="华文中宋"/>
          <w:b/>
          <w:sz w:val="44"/>
          <w:szCs w:val="44"/>
        </w:rPr>
        <w:t>物品租赁合同的可信化部署</w:t>
      </w:r>
    </w:p>
    <w:p>
      <w:pPr>
        <w:pageBreakBefore w:val="0"/>
        <w:kinsoku/>
        <w:wordWrap/>
        <w:overflowPunct/>
        <w:topLinePunct w:val="0"/>
        <w:autoSpaceDE/>
        <w:autoSpaceDN/>
        <w:bidi w:val="0"/>
        <w:adjustRightInd/>
        <w:snapToGrid/>
        <w:spacing w:line="360" w:lineRule="auto"/>
        <w:ind w:firstLine="881"/>
        <w:jc w:val="right"/>
        <w:textAlignment w:val="auto"/>
        <w:rPr>
          <w:rFonts w:hint="eastAsia" w:ascii="华文新魏" w:hAnsi="华文新魏" w:eastAsia="华文新魏" w:cs="华文新魏"/>
          <w:b/>
          <w:sz w:val="32"/>
          <w:szCs w:val="32"/>
        </w:rPr>
      </w:pPr>
      <w:r>
        <w:rPr>
          <w:rFonts w:hint="eastAsia" w:ascii="华文新魏" w:hAnsi="华文新魏" w:eastAsia="华文新魏" w:cs="华文新魏"/>
          <w:b/>
          <w:sz w:val="32"/>
          <w:szCs w:val="32"/>
        </w:rPr>
        <w:t>——基于区块链和自然语言处理的智能合约自动生成</w:t>
      </w:r>
    </w:p>
    <w:p>
      <w:pPr>
        <w:pageBreakBefore w:val="0"/>
        <w:kinsoku/>
        <w:wordWrap/>
        <w:overflowPunct/>
        <w:topLinePunct w:val="0"/>
        <w:autoSpaceDE/>
        <w:autoSpaceDN/>
        <w:bidi w:val="0"/>
        <w:adjustRightInd/>
        <w:snapToGrid/>
        <w:spacing w:line="360" w:lineRule="auto"/>
        <w:ind w:firstLine="881"/>
        <w:textAlignment w:val="auto"/>
        <w:rPr>
          <w:rFonts w:eastAsia="华文中宋"/>
          <w:b/>
          <w:sz w:val="44"/>
          <w:szCs w:val="44"/>
        </w:rPr>
      </w:pPr>
    </w:p>
    <w:p>
      <w:pPr>
        <w:pageBreakBefore w:val="0"/>
        <w:kinsoku/>
        <w:wordWrap/>
        <w:overflowPunct/>
        <w:topLinePunct w:val="0"/>
        <w:autoSpaceDE/>
        <w:autoSpaceDN/>
        <w:bidi w:val="0"/>
        <w:adjustRightInd/>
        <w:snapToGrid/>
        <w:spacing w:line="360" w:lineRule="auto"/>
        <w:ind w:firstLine="881"/>
        <w:textAlignment w:val="auto"/>
        <w:rPr>
          <w:rFonts w:eastAsia="华文中宋"/>
          <w:b/>
          <w:sz w:val="44"/>
          <w:szCs w:val="44"/>
        </w:rPr>
      </w:pPr>
    </w:p>
    <w:p>
      <w:pPr>
        <w:pageBreakBefore w:val="0"/>
        <w:kinsoku/>
        <w:wordWrap/>
        <w:overflowPunct/>
        <w:topLinePunct w:val="0"/>
        <w:autoSpaceDE/>
        <w:autoSpaceDN/>
        <w:bidi w:val="0"/>
        <w:adjustRightInd/>
        <w:snapToGrid/>
        <w:spacing w:line="360" w:lineRule="auto"/>
        <w:ind w:firstLine="881"/>
        <w:textAlignment w:val="auto"/>
        <w:rPr>
          <w:rFonts w:eastAsia="华文中宋"/>
          <w:b/>
          <w:sz w:val="44"/>
          <w:szCs w:val="44"/>
        </w:rPr>
      </w:pPr>
    </w:p>
    <w:p>
      <w:pPr>
        <w:pageBreakBefore w:val="0"/>
        <w:kinsoku/>
        <w:wordWrap/>
        <w:overflowPunct/>
        <w:topLinePunct w:val="0"/>
        <w:autoSpaceDE/>
        <w:autoSpaceDN/>
        <w:bidi w:val="0"/>
        <w:adjustRightInd/>
        <w:snapToGrid/>
        <w:spacing w:line="360" w:lineRule="auto"/>
        <w:ind w:firstLine="881"/>
        <w:textAlignment w:val="auto"/>
        <w:rPr>
          <w:rFonts w:eastAsia="华文中宋"/>
          <w:b/>
          <w:sz w:val="44"/>
          <w:szCs w:val="44"/>
        </w:r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textAlignment w:val="auto"/>
        <w:rPr>
          <w:rFonts w:hint="eastAsia"/>
        </w:rPr>
        <w:sectPr>
          <w:headerReference r:id="rId3" w:type="default"/>
          <w:footerReference r:id="rId4" w:type="default"/>
          <w:pgSz w:w="11906" w:h="16838"/>
          <w:pgMar w:top="1417" w:right="1134" w:bottom="1417" w:left="1701" w:header="851" w:footer="992" w:gutter="0"/>
          <w:cols w:space="0" w:num="1"/>
          <w:rtlGutter w:val="0"/>
          <w:docGrid w:type="lines" w:linePitch="312" w:charSpace="0"/>
        </w:sect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textAlignment w:val="auto"/>
        <w:rPr>
          <w:rFonts w:hint="eastAsia"/>
        </w:rPr>
      </w:pPr>
      <w:r>
        <w:rPr>
          <w:rFonts w:hint="eastAsia"/>
        </w:rPr>
        <w:t>摘要</w:t>
      </w: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rPr>
      </w:pPr>
    </w:p>
    <w:p>
      <w:pPr>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lang w:eastAsia="zh-CN"/>
        </w:rPr>
      </w:pPr>
      <w:r>
        <w:rPr>
          <w:rFonts w:hint="eastAsia"/>
        </w:rPr>
        <w:t>智能合约是一种代码合约和算法合同，将成为未来数字社会的基础技术，它利用协议和用户接口，完成合约过程的所有步骤。本文结合智能合约主要技术特点和区块链的去中心化和信息不可篡改等多种安全性能，通过自然语言处理技术，引入</w:t>
      </w:r>
      <w:r>
        <w:rPr>
          <w:rFonts w:hint="default" w:ascii="Times New Roman" w:hAnsi="Times New Roman" w:cs="Times New Roman"/>
        </w:rPr>
        <w:t>Jieba</w:t>
      </w:r>
      <w:r>
        <w:rPr>
          <w:rFonts w:hint="eastAsia"/>
        </w:rPr>
        <w:t>分词和</w:t>
      </w:r>
      <w:r>
        <w:rPr>
          <w:rFonts w:hint="default" w:ascii="Times New Roman" w:hAnsi="Times New Roman" w:cs="Times New Roman"/>
        </w:rPr>
        <w:t>doc2txt</w:t>
      </w:r>
      <w:r>
        <w:rPr>
          <w:rFonts w:hint="eastAsia"/>
        </w:rPr>
        <w:t>，并自创适用于合同处理的</w:t>
      </w:r>
      <w:r>
        <w:rPr>
          <w:rFonts w:hint="default" w:ascii="Times New Roman" w:hAnsi="Times New Roman" w:cs="Times New Roman"/>
        </w:rPr>
        <w:t>nlp</w:t>
      </w:r>
      <w:r>
        <w:rPr>
          <w:rFonts w:hint="eastAsia"/>
        </w:rPr>
        <w:t>算法</w:t>
      </w:r>
      <w:r>
        <w:rPr>
          <w:rFonts w:hint="eastAsia"/>
          <w:lang w:eastAsia="zh-CN"/>
        </w:rPr>
        <w:t>。</w:t>
      </w:r>
    </w:p>
    <w:p>
      <w:pPr>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rPr>
      </w:pPr>
      <w:r>
        <w:rPr>
          <w:rFonts w:hint="eastAsia"/>
          <w:lang w:eastAsia="zh-CN"/>
        </w:rPr>
        <w:t>区块链智能合约可以运用到的领域极其广泛，本次开发选取其中的</w:t>
      </w:r>
      <w:r>
        <w:rPr>
          <w:rFonts w:hint="eastAsia"/>
        </w:rPr>
        <w:t>物品租赁文本合同</w:t>
      </w:r>
      <w:r>
        <w:rPr>
          <w:rFonts w:hint="eastAsia"/>
          <w:lang w:eastAsia="zh-CN"/>
        </w:rPr>
        <w:t>这一情景，演示了区块链保障安全性和智能合约</w:t>
      </w:r>
      <w:r>
        <w:rPr>
          <w:rFonts w:hint="eastAsia"/>
        </w:rPr>
        <w:t>提高工作效率</w:t>
      </w:r>
      <w:r>
        <w:rPr>
          <w:rFonts w:hint="eastAsia"/>
          <w:lang w:eastAsia="zh-CN"/>
        </w:rPr>
        <w:t>的技术优点。根据自然语言合约</w:t>
      </w:r>
      <w:r>
        <w:rPr>
          <w:rFonts w:hint="eastAsia"/>
        </w:rPr>
        <w:t>自动生成</w:t>
      </w:r>
      <w:r>
        <w:rPr>
          <w:rFonts w:hint="eastAsia" w:eastAsia="宋体"/>
        </w:rPr>
        <w:t>java</w:t>
      </w:r>
      <w:r>
        <w:rPr>
          <w:rFonts w:hint="eastAsia"/>
        </w:rPr>
        <w:t>智能合约代码并部署到区块链上监督交易流程、自动执行合同内容、实时记录行为轨迹，从而实现租赁交易安全、可信、全面。</w:t>
      </w:r>
    </w:p>
    <w:p>
      <w:pPr>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lang w:eastAsia="zh-CN"/>
        </w:rPr>
      </w:pPr>
      <w:r>
        <w:rPr>
          <w:rFonts w:hint="eastAsia"/>
        </w:rPr>
        <w:t>智能合约的意义在于，它不仅可能颠覆现有的商业模式，更重要的是它也能够完善现有的商业模式，</w:t>
      </w:r>
      <w:r>
        <w:rPr>
          <w:rFonts w:hint="eastAsia"/>
          <w:lang w:eastAsia="zh-CN"/>
        </w:rPr>
        <w:t>不仅</w:t>
      </w:r>
      <w:r>
        <w:rPr>
          <w:rFonts w:hint="eastAsia"/>
        </w:rPr>
        <w:t>大大减少第三方中介的费用</w:t>
      </w:r>
      <w:r>
        <w:rPr>
          <w:rFonts w:hint="eastAsia"/>
          <w:lang w:eastAsia="zh-CN"/>
        </w:rPr>
        <w:t>，更解决了信任的问题。</w:t>
      </w:r>
    </w:p>
    <w:p>
      <w:pPr>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lang w:eastAsia="zh-CN"/>
        </w:rPr>
      </w:pPr>
    </w:p>
    <w:p>
      <w:pPr>
        <w:pageBreakBefore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lang w:eastAsia="zh-CN"/>
        </w:rPr>
      </w:pP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rPr>
      </w:pPr>
      <w:r>
        <w:rPr>
          <w:rFonts w:hint="eastAsia"/>
        </w:rPr>
        <w:t>关键词： 智能合约 区块链 自然语言处理 物品租赁</w:t>
      </w: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r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textAlignment w:val="auto"/>
        <w:rPr>
          <w:rFonts w:hint="eastAsia" w:ascii="Times New Roman" w:hAnsi="Times New Roman" w:eastAsia="宋体"/>
          <w:szCs w:val="28"/>
          <w:lang w:val="en-US" w:eastAsia="zh-CN"/>
        </w:r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textAlignment w:val="auto"/>
        <w:rPr>
          <w:rFonts w:hint="eastAsia" w:ascii="Times New Roman" w:hAnsi="Times New Roman" w:eastAsia="宋体"/>
          <w:szCs w:val="28"/>
          <w:lang w:val="en-US" w:eastAsia="zh-CN"/>
        </w:r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textAlignment w:val="auto"/>
        <w:rPr>
          <w:rFonts w:hint="eastAsia" w:ascii="Times New Roman" w:hAnsi="Times New Roman" w:eastAsia="宋体"/>
          <w:szCs w:val="28"/>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rPr>
          <w:rFonts w:hint="eastAsia"/>
          <w:lang w:val="en-US" w:eastAsia="zh-CN"/>
        </w:r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jc w:val="center"/>
        <w:textAlignment w:val="auto"/>
        <w:rPr>
          <w:rFonts w:hint="eastAsia" w:ascii="Times New Roman" w:hAnsi="Times New Roman" w:eastAsia="宋体"/>
          <w:szCs w:val="28"/>
        </w:rPr>
      </w:pPr>
      <w:r>
        <w:rPr>
          <w:rFonts w:hint="eastAsia" w:ascii="Times New Roman" w:hAnsi="Times New Roman" w:eastAsia="宋体"/>
          <w:szCs w:val="28"/>
          <w:lang w:val="en-US" w:eastAsia="zh-CN"/>
        </w:rPr>
        <w:t>A</w:t>
      </w:r>
      <w:r>
        <w:rPr>
          <w:rFonts w:hint="eastAsia" w:ascii="Times New Roman" w:hAnsi="Times New Roman" w:eastAsia="宋体"/>
          <w:szCs w:val="28"/>
        </w:rPr>
        <w:t>bstract</w:t>
      </w:r>
    </w:p>
    <w:p>
      <w:pPr>
        <w:pageBreakBefore w:val="0"/>
        <w:kinsoku/>
        <w:wordWrap/>
        <w:overflowPunct/>
        <w:topLinePunct w:val="0"/>
        <w:autoSpaceDE/>
        <w:autoSpaceDN/>
        <w:bidi w:val="0"/>
        <w:adjustRightInd/>
        <w:snapToGrid/>
        <w:spacing w:line="360" w:lineRule="auto"/>
        <w:ind w:left="0" w:leftChars="0" w:right="0" w:rightChars="0"/>
        <w:textAlignment w:val="auto"/>
        <w:rPr>
          <w:rFonts w:hint="eastAsia" w:ascii="Times New Roman" w:hAnsi="Times New Roman" w:eastAsia="宋体"/>
          <w:szCs w:val="28"/>
        </w:rPr>
      </w:pP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rPr>
      </w:pPr>
      <w:r>
        <w:rPr>
          <w:rFonts w:hint="eastAsia" w:ascii="Times New Roman" w:hAnsi="Times New Roman" w:eastAsia="宋体"/>
          <w:szCs w:val="28"/>
        </w:rPr>
        <w:t xml:space="preserve">Smart contracts are code contracts and algorithmic contracts that will become the underlying technology of the digital society of the future. They use protocols and user interfaces to complete all the steps of the contract process. This paper combines the main technical features of smart contracts and various security features such as decentralization of </w:t>
      </w:r>
      <w:r>
        <w:rPr>
          <w:rFonts w:hint="eastAsia" w:ascii="Times New Roman" w:hAnsi="Times New Roman" w:eastAsia="宋体"/>
          <w:szCs w:val="28"/>
          <w:lang w:val="en-US" w:eastAsia="zh-CN"/>
        </w:rPr>
        <w:t>b</w:t>
      </w:r>
      <w:r>
        <w:rPr>
          <w:rFonts w:hint="eastAsia" w:ascii="Times New Roman" w:hAnsi="Times New Roman" w:eastAsia="宋体"/>
          <w:szCs w:val="28"/>
        </w:rPr>
        <w:t>lockchain and non-destructive information. Through the natural language processing technology, Jieba</w:t>
      </w:r>
      <w:r>
        <w:rPr>
          <w:rFonts w:hint="eastAsia" w:ascii="Times New Roman" w:hAnsi="Times New Roman" w:eastAsia="宋体"/>
          <w:szCs w:val="28"/>
          <w:lang w:val="en-US" w:eastAsia="zh-CN"/>
        </w:rPr>
        <w:t xml:space="preserve"> </w:t>
      </w:r>
      <w:r>
        <w:rPr>
          <w:rFonts w:hint="eastAsia" w:ascii="Times New Roman" w:hAnsi="Times New Roman" w:eastAsia="宋体"/>
          <w:szCs w:val="28"/>
        </w:rPr>
        <w:t>word</w:t>
      </w:r>
      <w:r>
        <w:rPr>
          <w:rFonts w:hint="eastAsia" w:ascii="Times New Roman" w:hAnsi="Times New Roman" w:eastAsia="宋体"/>
          <w:szCs w:val="28"/>
          <w:lang w:val="en-US" w:eastAsia="zh-CN"/>
        </w:rPr>
        <w:t xml:space="preserve"> </w:t>
      </w:r>
      <w:r>
        <w:rPr>
          <w:rFonts w:hint="eastAsia" w:ascii="Times New Roman" w:hAnsi="Times New Roman" w:eastAsia="宋体"/>
          <w:szCs w:val="28"/>
        </w:rPr>
        <w:t>segmentation and doc2txt are introduced, and the nlp algorithm that is suitable for contract processing is created.</w:t>
      </w: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rPr>
      </w:pPr>
      <w:r>
        <w:rPr>
          <w:rFonts w:hint="eastAsia" w:ascii="Times New Roman" w:hAnsi="Times New Roman" w:eastAsia="宋体"/>
          <w:szCs w:val="28"/>
        </w:rPr>
        <w:t>The scope of the smart contracts that can be used in blockchains is extremely wide. This scenario of developing leased text contracts for items in this development demonstrates the technical advantages of blockchain security and intelligent contracts to improve work efficiency. According to the natural language contract, the java smart contract code is automatically generated and deployed on the blockchain to supervise the transaction process, automatically execute the contract content, and track the behavior in real time, thereby realizing the security, credibility and comprehensiveness of the lease transaction.</w:t>
      </w: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rPr>
      </w:pPr>
      <w:r>
        <w:rPr>
          <w:rFonts w:hint="eastAsia" w:ascii="Times New Roman" w:hAnsi="Times New Roman" w:eastAsia="宋体"/>
          <w:szCs w:val="28"/>
        </w:rPr>
        <w:t>The significance of a smart contract is that it may not only subvert the existing business model, but more importantly it can also improve the existing business model, not only greatly reducing the cost of third-party intermediary, but also solving the problem of trust.</w:t>
      </w: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rPr>
      </w:pP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rPr>
      </w:pP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lang w:val="en-US" w:eastAsia="zh-CN"/>
        </w:rPr>
      </w:pPr>
      <w:r>
        <w:rPr>
          <w:rFonts w:hint="eastAsia" w:ascii="Times New Roman" w:hAnsi="Times New Roman" w:eastAsia="宋体"/>
          <w:szCs w:val="28"/>
          <w:lang w:val="en-US" w:eastAsia="zh-CN"/>
        </w:rPr>
        <w:t>Keywords：</w:t>
      </w:r>
    </w:p>
    <w:p>
      <w:pPr>
        <w:pageBreakBefore w:val="0"/>
        <w:kinsoku/>
        <w:wordWrap/>
        <w:overflowPunct/>
        <w:topLinePunct w:val="0"/>
        <w:autoSpaceDE/>
        <w:autoSpaceDN/>
        <w:bidi w:val="0"/>
        <w:adjustRightInd/>
        <w:snapToGrid/>
        <w:spacing w:line="360" w:lineRule="auto"/>
        <w:ind w:left="0" w:leftChars="0" w:right="0" w:rightChars="0" w:firstLine="480"/>
        <w:textAlignment w:val="auto"/>
        <w:rPr>
          <w:rFonts w:hint="eastAsia" w:ascii="Times New Roman" w:hAnsi="Times New Roman" w:eastAsia="宋体"/>
          <w:szCs w:val="28"/>
          <w:lang w:val="en-US" w:eastAsia="zh-CN"/>
        </w:rPr>
      </w:pPr>
      <w:r>
        <w:rPr>
          <w:rFonts w:hint="eastAsia" w:ascii="Times New Roman" w:hAnsi="Times New Roman" w:eastAsia="宋体"/>
          <w:szCs w:val="28"/>
          <w:lang w:val="en-US" w:eastAsia="zh-CN"/>
        </w:rPr>
        <w:t>Smart Contract  Blockchain</w:t>
      </w:r>
      <w:r>
        <w:rPr>
          <w:rFonts w:hint="eastAsia" w:ascii="Times New Roman" w:hAnsi="Times New Roman" w:eastAsia="宋体"/>
          <w:szCs w:val="28"/>
          <w:lang w:val="en-US" w:eastAsia="zh-CN"/>
        </w:rPr>
        <w:tab/>
      </w:r>
      <w:r>
        <w:rPr>
          <w:rFonts w:hint="eastAsia" w:ascii="Times New Roman" w:hAnsi="Times New Roman" w:eastAsia="宋体"/>
          <w:szCs w:val="28"/>
          <w:lang w:val="en-US" w:eastAsia="zh-CN"/>
        </w:rPr>
        <w:t xml:space="preserve">    Natural Language Processing   Item Rental</w:t>
      </w: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jc w:val="both"/>
        <w:textAlignment w:val="auto"/>
        <w:rPr>
          <w:rFonts w:hint="eastAsia"/>
          <w:lang w:eastAsia="zh-CN"/>
        </w:rPr>
      </w:pPr>
    </w:p>
    <w:p>
      <w:pPr>
        <w:rPr>
          <w:rFonts w:hint="eastAsia"/>
          <w:lang w:eastAsia="zh-CN"/>
        </w:rPr>
      </w:pPr>
    </w:p>
    <w:p>
      <w:pPr>
        <w:pStyle w:val="2"/>
        <w:pageBreakBefore w:val="0"/>
        <w:kinsoku/>
        <w:wordWrap/>
        <w:overflowPunct/>
        <w:topLinePunct w:val="0"/>
        <w:autoSpaceDE/>
        <w:autoSpaceDN/>
        <w:bidi w:val="0"/>
        <w:adjustRightInd/>
        <w:snapToGrid/>
        <w:spacing w:before="0" w:beforeLines="0" w:after="0" w:afterLines="0" w:line="360" w:lineRule="auto"/>
        <w:ind w:left="0" w:leftChars="0" w:right="0" w:rightChars="0"/>
        <w:textAlignment w:val="auto"/>
        <w:rPr>
          <w:rFonts w:hint="eastAsia"/>
          <w:lang w:eastAsia="zh-CN"/>
        </w:rPr>
        <w:sectPr>
          <w:footerReference r:id="rId5" w:type="default"/>
          <w:pgSz w:w="11906" w:h="16838"/>
          <w:pgMar w:top="1417" w:right="1134" w:bottom="1417" w:left="1701" w:header="851" w:footer="992" w:gutter="0"/>
          <w:pgNumType w:fmt="upperRoman" w:start="1"/>
          <w:cols w:space="0" w:num="1"/>
          <w:rtlGutter w:val="0"/>
          <w:docGrid w:type="lines" w:linePitch="312" w:charSpace="0"/>
        </w:sectPr>
      </w:pPr>
    </w:p>
    <w:p>
      <w:pPr>
        <w:numPr>
          <w:ilvl w:val="0"/>
          <w:numId w:val="0"/>
        </w:numPr>
        <w:rPr>
          <w:rFonts w:hint="eastAsia"/>
          <w:b w:val="0"/>
          <w:bCs w:val="0"/>
          <w:lang w:val="en-US" w:eastAsia="zh-CN"/>
        </w:rPr>
      </w:pPr>
      <w:bookmarkStart w:id="0" w:name="_GoBack"/>
      <w:bookmarkEnd w:id="0"/>
      <w:r>
        <w:rPr>
          <w:rFonts w:hint="eastAsia"/>
          <w:b w:val="0"/>
          <w:bCs w:val="0"/>
          <w:lang w:val="en-US" w:eastAsia="zh-CN"/>
        </w:rPr>
        <w:drawing>
          <wp:inline distT="0" distB="0" distL="114300" distR="114300">
            <wp:extent cx="3376295" cy="4324985"/>
            <wp:effectExtent l="0" t="0" r="6985" b="3175"/>
            <wp:docPr id="1" name="图片 1" descr="449920916562635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49920916562635825"/>
                    <pic:cNvPicPr>
                      <a:picLocks noChangeAspect="1"/>
                    </pic:cNvPicPr>
                  </pic:nvPicPr>
                  <pic:blipFill>
                    <a:blip r:embed="rId9"/>
                    <a:stretch>
                      <a:fillRect/>
                    </a:stretch>
                  </pic:blipFill>
                  <pic:spPr>
                    <a:xfrm>
                      <a:off x="0" y="0"/>
                      <a:ext cx="3376295" cy="432498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jc w:val="center"/>
    </w:pPr>
  </w:p>
  <w:p>
    <w:pPr>
      <w:pStyle w:val="3"/>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jc w:val="center"/>
    </w:pPr>
  </w:p>
  <w:p>
    <w:pPr>
      <w:pStyle w:val="3"/>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0"/>
      </w:pBdr>
      <w:ind w:firstLine="360"/>
      <w:jc w:val="center"/>
      <w:rPr>
        <w:rFonts w:hint="eastAsia" w:eastAsiaTheme="minorEastAsia"/>
        <w:lang w:eastAsia="zh-CN"/>
      </w:rPr>
    </w:pPr>
    <w:r>
      <w:rPr>
        <w:rFonts w:hint="eastAsia"/>
        <w:lang w:eastAsia="zh-CN"/>
      </w:rPr>
      <w:t>北京航空航天大学第二十七届“冯如杯”学生学术科技作品竞赛参赛作品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63A279"/>
    <w:multiLevelType w:val="singleLevel"/>
    <w:tmpl w:val="EA63A279"/>
    <w:lvl w:ilvl="0" w:tentative="0">
      <w:start w:val="1"/>
      <w:numFmt w:val="decimal"/>
      <w:suff w:val="nothing"/>
      <w:lvlText w:val="%1、"/>
      <w:lvlJc w:val="left"/>
    </w:lvl>
  </w:abstractNum>
  <w:abstractNum w:abstractNumId="1">
    <w:nsid w:val="F1D12D10"/>
    <w:multiLevelType w:val="singleLevel"/>
    <w:tmpl w:val="F1D12D10"/>
    <w:lvl w:ilvl="0" w:tentative="0">
      <w:start w:val="4"/>
      <w:numFmt w:val="decimal"/>
      <w:suff w:val="nothing"/>
      <w:lvlText w:val="%1、"/>
      <w:lvlJc w:val="left"/>
    </w:lvl>
  </w:abstractNum>
  <w:abstractNum w:abstractNumId="2">
    <w:nsid w:val="55477E05"/>
    <w:multiLevelType w:val="singleLevel"/>
    <w:tmpl w:val="55477E05"/>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540F18"/>
    <w:rsid w:val="1B540F18"/>
    <w:rsid w:val="35B2454A"/>
    <w:rsid w:val="77F51BA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240" w:lineRule="auto"/>
      <w:ind w:firstLine="0" w:firstLineChars="0"/>
      <w:jc w:val="center"/>
      <w:outlineLvl w:val="0"/>
    </w:pPr>
    <w:rPr>
      <w:rFonts w:eastAsia="黑体" w:asciiTheme="minorAscii" w:hAnsiTheme="minorAscii"/>
      <w:b/>
      <w:kern w:val="44"/>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rFonts w:ascii="Times New Roman" w:hAnsi="Times New Roman"/>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2018-02-23T02:48:00Z</dcterms:created>
  <dc:creator>张凯宁</dc:creator>
  <cp:lastModifiedBy>张凯宁</cp:lastModifiedBy>
  <dcterms:modified xsi:type="dcterms:W3CDTF">2018-03-11T07:57:58Z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